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D96A9" w14:textId="77777777" w:rsidR="00E632D8" w:rsidRDefault="00E632D8">
      <w:pPr>
        <w:pStyle w:val="Style1"/>
        <w:widowControl/>
        <w:spacing w:before="48" w:line="240" w:lineRule="auto"/>
        <w:jc w:val="center"/>
        <w:rPr>
          <w:rFonts w:ascii="Arial Narrow" w:hAnsi="Arial Narrow"/>
          <w:sz w:val="28"/>
          <w:szCs w:val="28"/>
          <w:lang/>
        </w:rPr>
      </w:pPr>
    </w:p>
    <w:p w14:paraId="46198026" w14:textId="77777777" w:rsidR="00E632D8" w:rsidRDefault="00E32087">
      <w:pPr>
        <w:pStyle w:val="Style1"/>
        <w:widowControl/>
        <w:spacing w:before="48" w:line="240" w:lineRule="auto"/>
        <w:jc w:val="center"/>
      </w:pPr>
      <w:r>
        <w:rPr>
          <w:noProof/>
        </w:rPr>
        <w:drawing>
          <wp:inline distT="0" distB="0" distL="0" distR="0" wp14:anchorId="3A8B4C53" wp14:editId="0CFBE518">
            <wp:extent cx="6119495" cy="616585"/>
            <wp:effectExtent l="0" t="0" r="0" b="0"/>
            <wp:docPr id="1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61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5618D4" w14:textId="77777777" w:rsidR="00E632D8" w:rsidRDefault="00E32087">
      <w:pPr>
        <w:pStyle w:val="Nagwek"/>
        <w:widowControl/>
        <w:spacing w:before="48"/>
        <w:jc w:val="center"/>
      </w:pPr>
      <w:r>
        <w:rPr>
          <w:rStyle w:val="Pogrubienie"/>
          <w:b w:val="0"/>
          <w:bCs w:val="0"/>
          <w:color w:val="0000FF"/>
          <w:lang/>
        </w:rPr>
        <w:t>Sfinansowano w ramach reakcji Unii na pandemię COVID-19</w:t>
      </w:r>
    </w:p>
    <w:p w14:paraId="110373DB" w14:textId="77777777" w:rsidR="00E632D8" w:rsidRDefault="00E632D8">
      <w:pPr>
        <w:pStyle w:val="Style1"/>
        <w:widowControl/>
        <w:spacing w:before="48" w:line="240" w:lineRule="auto"/>
        <w:jc w:val="center"/>
        <w:rPr>
          <w:rStyle w:val="FontStyle11"/>
          <w:b w:val="0"/>
          <w:sz w:val="24"/>
          <w:szCs w:val="24"/>
          <w:lang/>
        </w:rPr>
      </w:pPr>
    </w:p>
    <w:p w14:paraId="4C804F2E" w14:textId="77777777" w:rsidR="00E632D8" w:rsidRDefault="00E32087">
      <w:pPr>
        <w:pStyle w:val="Style1"/>
        <w:widowControl/>
        <w:spacing w:before="48" w:line="240" w:lineRule="auto"/>
        <w:jc w:val="center"/>
      </w:pPr>
      <w:r>
        <w:rPr>
          <w:rStyle w:val="FontStyle11"/>
          <w:b w:val="0"/>
          <w:sz w:val="24"/>
          <w:szCs w:val="24"/>
          <w:lang/>
        </w:rPr>
        <w:t>UMOWA nr …………</w:t>
      </w:r>
      <w:r>
        <w:rPr>
          <w:rStyle w:val="FontStyle11"/>
          <w:sz w:val="24"/>
          <w:szCs w:val="24"/>
          <w:lang/>
        </w:rPr>
        <w:t xml:space="preserve">  </w:t>
      </w:r>
    </w:p>
    <w:p w14:paraId="716A8182" w14:textId="77777777" w:rsidR="00E632D8" w:rsidRDefault="00E32087">
      <w:pPr>
        <w:pStyle w:val="Style1"/>
        <w:widowControl/>
        <w:spacing w:before="48" w:line="240" w:lineRule="auto"/>
        <w:jc w:val="center"/>
        <w:rPr>
          <w:lang/>
        </w:rPr>
      </w:pPr>
      <w:r>
        <w:rPr>
          <w:lang/>
        </w:rPr>
        <w:t>zawarta w dniu  ……………….</w:t>
      </w:r>
      <w:r>
        <w:rPr>
          <w:rFonts w:ascii="Arial Narrow" w:hAnsi="Arial Narrow" w:cs="Arial"/>
          <w:lang/>
        </w:rPr>
        <w:t xml:space="preserve"> </w:t>
      </w:r>
      <w:r>
        <w:rPr>
          <w:lang/>
        </w:rPr>
        <w:t xml:space="preserve"> pomiędzy:</w:t>
      </w:r>
    </w:p>
    <w:p w14:paraId="1DF7445A" w14:textId="77777777" w:rsidR="00E632D8" w:rsidRDefault="00E632D8">
      <w:pPr>
        <w:pStyle w:val="Style1"/>
        <w:widowControl/>
        <w:spacing w:before="48" w:line="240" w:lineRule="auto"/>
        <w:jc w:val="center"/>
        <w:rPr>
          <w:b/>
          <w:bCs/>
          <w:lang/>
        </w:rPr>
      </w:pPr>
    </w:p>
    <w:p w14:paraId="3205E85E" w14:textId="77777777" w:rsidR="00E632D8" w:rsidRDefault="00E32087">
      <w:pPr>
        <w:pStyle w:val="Standard"/>
        <w:ind w:left="142"/>
        <w:rPr>
          <w:lang/>
        </w:rPr>
      </w:pPr>
      <w:r>
        <w:rPr>
          <w:rFonts w:cs="Times New Roman"/>
          <w:b/>
          <w:color w:val="000000"/>
          <w:sz w:val="22"/>
          <w:szCs w:val="22"/>
          <w:lang/>
        </w:rPr>
        <w:t>GMINĄ WISŁA</w:t>
      </w:r>
    </w:p>
    <w:p w14:paraId="27B0366A" w14:textId="77777777" w:rsidR="00E632D8" w:rsidRDefault="00E32087">
      <w:pPr>
        <w:pStyle w:val="Standard"/>
        <w:ind w:left="142"/>
        <w:rPr>
          <w:lang/>
        </w:rPr>
      </w:pPr>
      <w:r>
        <w:rPr>
          <w:rFonts w:cs="Times New Roman"/>
          <w:bCs/>
          <w:color w:val="000000"/>
          <w:sz w:val="22"/>
          <w:szCs w:val="22"/>
          <w:lang/>
        </w:rPr>
        <w:t xml:space="preserve">reprezentowaną przez Burmistrza Miasta Wisła </w:t>
      </w:r>
      <w:r>
        <w:rPr>
          <w:rFonts w:cs="Times New Roman"/>
          <w:b/>
          <w:color w:val="000000"/>
          <w:sz w:val="22"/>
          <w:szCs w:val="22"/>
          <w:lang/>
        </w:rPr>
        <w:t>Tomasza Bujoka</w:t>
      </w:r>
      <w:r>
        <w:rPr>
          <w:rFonts w:cs="Times New Roman"/>
          <w:bCs/>
          <w:color w:val="000000"/>
          <w:sz w:val="22"/>
          <w:szCs w:val="22"/>
          <w:lang/>
        </w:rPr>
        <w:t>,</w:t>
      </w:r>
    </w:p>
    <w:p w14:paraId="2E24594D" w14:textId="77777777" w:rsidR="00E632D8" w:rsidRDefault="00E32087">
      <w:pPr>
        <w:pStyle w:val="Standard"/>
        <w:ind w:left="142"/>
        <w:rPr>
          <w:lang/>
        </w:rPr>
      </w:pPr>
      <w:r>
        <w:rPr>
          <w:rFonts w:cs="Times New Roman"/>
          <w:color w:val="000000"/>
          <w:sz w:val="22"/>
          <w:szCs w:val="22"/>
          <w:lang/>
        </w:rPr>
        <w:t xml:space="preserve">z siedzibą w Wiśle (43-460) na Placu B. Hoffa 3, </w:t>
      </w:r>
    </w:p>
    <w:p w14:paraId="43829BD1" w14:textId="77777777" w:rsidR="00E632D8" w:rsidRDefault="00E32087">
      <w:pPr>
        <w:pStyle w:val="Standard"/>
        <w:ind w:left="142"/>
        <w:rPr>
          <w:lang/>
        </w:rPr>
      </w:pPr>
      <w:r>
        <w:rPr>
          <w:rFonts w:cs="Times New Roman"/>
          <w:color w:val="000000"/>
          <w:sz w:val="22"/>
          <w:szCs w:val="22"/>
          <w:lang/>
        </w:rPr>
        <w:t>zwaną dalej Gminą</w:t>
      </w:r>
    </w:p>
    <w:p w14:paraId="04A0674A" w14:textId="77777777" w:rsidR="00E632D8" w:rsidRDefault="00E32087">
      <w:pPr>
        <w:tabs>
          <w:tab w:val="left" w:pos="0"/>
        </w:tabs>
        <w:rPr>
          <w:lang/>
        </w:rPr>
      </w:pPr>
      <w:r>
        <w:rPr>
          <w:bCs/>
          <w:sz w:val="22"/>
          <w:szCs w:val="22"/>
          <w:lang/>
        </w:rPr>
        <w:t>a</w:t>
      </w:r>
    </w:p>
    <w:p w14:paraId="18A72481" w14:textId="77777777" w:rsidR="00E632D8" w:rsidRDefault="00E32087">
      <w:pPr>
        <w:pStyle w:val="Standard"/>
        <w:ind w:left="142"/>
        <w:rPr>
          <w:lang/>
        </w:rPr>
      </w:pPr>
      <w:r>
        <w:rPr>
          <w:rFonts w:cs="Times New Roman"/>
          <w:b/>
          <w:sz w:val="22"/>
          <w:szCs w:val="22"/>
          <w:lang/>
        </w:rPr>
        <w:t>…………………………………........................................................................................................................</w:t>
      </w:r>
    </w:p>
    <w:p w14:paraId="5F301931" w14:textId="77777777" w:rsidR="00E632D8" w:rsidRDefault="00E32087">
      <w:pPr>
        <w:pStyle w:val="Standard"/>
        <w:ind w:left="142"/>
        <w:rPr>
          <w:lang/>
        </w:rPr>
      </w:pPr>
      <w:r>
        <w:rPr>
          <w:rFonts w:cs="Times New Roman"/>
          <w:sz w:val="22"/>
          <w:szCs w:val="22"/>
          <w:lang/>
        </w:rPr>
        <w:t>leg. się dowodem osobistym  ……….…………………           PE</w:t>
      </w:r>
      <w:r>
        <w:rPr>
          <w:rFonts w:cs="Times New Roman"/>
          <w:sz w:val="22"/>
          <w:szCs w:val="22"/>
          <w:lang/>
        </w:rPr>
        <w:t>SEL ……………………</w:t>
      </w:r>
    </w:p>
    <w:p w14:paraId="53434CB5" w14:textId="77777777" w:rsidR="00E632D8" w:rsidRDefault="00E32087">
      <w:pPr>
        <w:pStyle w:val="Standard"/>
        <w:ind w:left="142"/>
        <w:rPr>
          <w:lang/>
        </w:rPr>
      </w:pPr>
      <w:r>
        <w:rPr>
          <w:rFonts w:cs="Times New Roman"/>
          <w:sz w:val="22"/>
          <w:szCs w:val="22"/>
          <w:lang/>
        </w:rPr>
        <w:t>Zamieszkała/y: ………………………………..,</w:t>
      </w:r>
    </w:p>
    <w:p w14:paraId="57E2A8C6" w14:textId="77777777" w:rsidR="00E632D8" w:rsidRDefault="00E32087">
      <w:pPr>
        <w:ind w:left="142"/>
        <w:rPr>
          <w:lang/>
        </w:rPr>
      </w:pPr>
      <w:r>
        <w:rPr>
          <w:sz w:val="22"/>
          <w:szCs w:val="22"/>
          <w:lang/>
        </w:rPr>
        <w:t>Zwana/y dalej Właścicielem, o następującej treści</w:t>
      </w:r>
    </w:p>
    <w:p w14:paraId="2D7198C9" w14:textId="77777777" w:rsidR="00E632D8" w:rsidRDefault="00E632D8">
      <w:pPr>
        <w:jc w:val="center"/>
        <w:rPr>
          <w:b/>
          <w:bCs/>
          <w:sz w:val="22"/>
          <w:szCs w:val="22"/>
          <w:lang/>
        </w:rPr>
      </w:pPr>
    </w:p>
    <w:p w14:paraId="79FF1D39" w14:textId="77777777" w:rsidR="00E632D8" w:rsidRDefault="00E32087">
      <w:pPr>
        <w:jc w:val="center"/>
      </w:pPr>
      <w:r>
        <w:rPr>
          <w:rStyle w:val="FontStyle12"/>
          <w:b/>
          <w:bCs/>
          <w:sz w:val="22"/>
          <w:szCs w:val="22"/>
          <w:lang/>
        </w:rPr>
        <w:t>§ 1</w:t>
      </w:r>
    </w:p>
    <w:p w14:paraId="4B111B7A" w14:textId="77777777" w:rsidR="00E632D8" w:rsidRDefault="00E32087">
      <w:pPr>
        <w:pStyle w:val="Style3"/>
        <w:widowControl/>
        <w:spacing w:line="240" w:lineRule="auto"/>
        <w:jc w:val="center"/>
      </w:pPr>
      <w:r>
        <w:rPr>
          <w:rStyle w:val="FontStyle11"/>
          <w:i/>
          <w:sz w:val="22"/>
          <w:szCs w:val="22"/>
          <w:lang/>
        </w:rPr>
        <w:t>Przedmiot umowy</w:t>
      </w:r>
    </w:p>
    <w:p w14:paraId="6A57F641" w14:textId="77777777" w:rsidR="00E632D8" w:rsidRDefault="00E32087">
      <w:pPr>
        <w:spacing w:before="120"/>
        <w:jc w:val="both"/>
      </w:pPr>
      <w:r>
        <w:rPr>
          <w:rStyle w:val="FontStyle12"/>
          <w:sz w:val="22"/>
          <w:szCs w:val="22"/>
          <w:lang/>
        </w:rPr>
        <w:t xml:space="preserve">Przedmiotem niniejszej umowy jest ustalenie wzajemnych zobowiązań stron pod względem organizacyjnym i finansowym, które wynikają z montażu i eksploatacji instalacji OZE </w:t>
      </w:r>
      <w:r>
        <w:rPr>
          <w:sz w:val="22"/>
          <w:szCs w:val="22"/>
          <w:lang/>
        </w:rPr>
        <w:t>– ………………........................., na nieruchomości (w szczególności na/</w:t>
      </w:r>
      <w:r>
        <w:rPr>
          <w:rStyle w:val="FontStyle12"/>
          <w:sz w:val="22"/>
          <w:szCs w:val="22"/>
          <w:lang/>
        </w:rPr>
        <w:t>w budynku) będą</w:t>
      </w:r>
      <w:r>
        <w:rPr>
          <w:rStyle w:val="FontStyle12"/>
          <w:sz w:val="22"/>
          <w:szCs w:val="22"/>
          <w:lang/>
        </w:rPr>
        <w:t>cej własnością/</w:t>
      </w:r>
      <w:r>
        <w:rPr>
          <w:rStyle w:val="FontStyle12"/>
          <w:strike/>
          <w:sz w:val="22"/>
          <w:szCs w:val="22"/>
          <w:lang/>
        </w:rPr>
        <w:t>współwłasnością</w:t>
      </w:r>
      <w:r>
        <w:rPr>
          <w:strike/>
          <w:color w:val="000000"/>
          <w:sz w:val="22"/>
          <w:szCs w:val="22"/>
          <w:lang/>
        </w:rPr>
        <w:t>/posiada inny tytuł prawny/</w:t>
      </w:r>
      <w:r>
        <w:rPr>
          <w:rStyle w:val="FontStyle12"/>
          <w:sz w:val="22"/>
          <w:szCs w:val="22"/>
          <w:lang/>
        </w:rPr>
        <w:t xml:space="preserve"> Właściciela realizowanym w ramach projektu </w:t>
      </w:r>
      <w:r>
        <w:rPr>
          <w:sz w:val="22"/>
          <w:szCs w:val="22"/>
          <w:lang/>
        </w:rPr>
        <w:t xml:space="preserve">o nazwie </w:t>
      </w:r>
      <w:r>
        <w:rPr>
          <w:bCs/>
          <w:iCs/>
          <w:sz w:val="22"/>
          <w:szCs w:val="22"/>
          <w:lang/>
        </w:rPr>
        <w:t>,</w:t>
      </w:r>
      <w:r>
        <w:rPr>
          <w:b/>
          <w:iCs/>
          <w:sz w:val="22"/>
          <w:szCs w:val="22"/>
          <w:lang/>
        </w:rPr>
        <w:t>,Czysta energia - czyste środowisko, odnawialne źródła energii dla gospodarstw indywidualnych z terenu Gminy Węgierska Górka i Gminy Wisła</w:t>
      </w:r>
      <w:r>
        <w:rPr>
          <w:sz w:val="22"/>
          <w:szCs w:val="22"/>
          <w:lang/>
        </w:rPr>
        <w:t>”</w:t>
      </w:r>
      <w:r>
        <w:rPr>
          <w:b/>
          <w:i/>
          <w:sz w:val="22"/>
          <w:szCs w:val="22"/>
          <w:lang/>
        </w:rPr>
        <w:t xml:space="preserve"> </w:t>
      </w:r>
      <w:r>
        <w:rPr>
          <w:sz w:val="22"/>
          <w:szCs w:val="22"/>
          <w:lang/>
        </w:rPr>
        <w:t>objęt</w:t>
      </w:r>
      <w:r>
        <w:rPr>
          <w:sz w:val="22"/>
          <w:szCs w:val="22"/>
          <w:lang/>
        </w:rPr>
        <w:t xml:space="preserve">ego Regionalnym Programem Operacyjnym Województwa Śląskiego na lata 2014–2020, </w:t>
      </w:r>
      <w:r>
        <w:rPr>
          <w:lang/>
        </w:rPr>
        <w:t xml:space="preserve"> </w:t>
      </w:r>
      <w:r>
        <w:rPr>
          <w:sz w:val="22"/>
          <w:szCs w:val="22"/>
          <w:lang/>
        </w:rPr>
        <w:t>w ramach środków instrumentu REAT-EU, którego celem jest ograniczenie społecznych i gospodarczych skutków pandemii COVID-19.</w:t>
      </w:r>
    </w:p>
    <w:p w14:paraId="4B8EFAC6" w14:textId="77777777" w:rsidR="00E632D8" w:rsidRDefault="00E32087">
      <w:pPr>
        <w:pStyle w:val="Style3"/>
        <w:widowControl/>
        <w:spacing w:before="91" w:line="240" w:lineRule="auto"/>
        <w:jc w:val="center"/>
      </w:pPr>
      <w:r>
        <w:rPr>
          <w:rStyle w:val="FontStyle12"/>
          <w:b/>
          <w:bCs/>
          <w:sz w:val="24"/>
          <w:szCs w:val="24"/>
          <w:lang/>
        </w:rPr>
        <w:t>§ 2</w:t>
      </w:r>
    </w:p>
    <w:p w14:paraId="47374BA1" w14:textId="77777777" w:rsidR="00E632D8" w:rsidRDefault="00E32087">
      <w:pPr>
        <w:pStyle w:val="Style4"/>
        <w:widowControl/>
        <w:tabs>
          <w:tab w:val="left" w:pos="747"/>
        </w:tabs>
        <w:spacing w:line="240" w:lineRule="auto"/>
        <w:ind w:firstLine="0"/>
        <w:jc w:val="center"/>
      </w:pPr>
      <w:r>
        <w:rPr>
          <w:rStyle w:val="FontStyle12"/>
          <w:b/>
          <w:i/>
          <w:sz w:val="24"/>
          <w:szCs w:val="24"/>
          <w:lang/>
        </w:rPr>
        <w:t>Postanowienia ogólne</w:t>
      </w:r>
    </w:p>
    <w:p w14:paraId="2F5D4731" w14:textId="77777777" w:rsidR="00E632D8" w:rsidRDefault="00E32087">
      <w:pPr>
        <w:pStyle w:val="Akapitzlist"/>
        <w:numPr>
          <w:ilvl w:val="0"/>
          <w:numId w:val="6"/>
        </w:numPr>
        <w:tabs>
          <w:tab w:val="left" w:pos="284"/>
        </w:tabs>
        <w:spacing w:line="240" w:lineRule="auto"/>
        <w:ind w:left="284" w:hanging="284"/>
        <w:jc w:val="both"/>
        <w:rPr>
          <w:lang/>
        </w:rPr>
      </w:pPr>
      <w:r>
        <w:rPr>
          <w:rFonts w:ascii="Times New Roman" w:hAnsi="Times New Roman"/>
          <w:lang/>
        </w:rPr>
        <w:t>Właściciel</w:t>
      </w:r>
      <w:r>
        <w:rPr>
          <w:rFonts w:ascii="Times New Roman" w:hAnsi="Times New Roman"/>
          <w:b/>
          <w:lang/>
        </w:rPr>
        <w:t xml:space="preserve"> </w:t>
      </w:r>
      <w:r>
        <w:rPr>
          <w:rFonts w:ascii="Times New Roman" w:hAnsi="Times New Roman"/>
          <w:lang/>
        </w:rPr>
        <w:t>oświadcza, iż:</w:t>
      </w:r>
    </w:p>
    <w:p w14:paraId="2880E544" w14:textId="77777777" w:rsidR="00E632D8" w:rsidRDefault="00E32087">
      <w:pPr>
        <w:pStyle w:val="Akapitzlist"/>
        <w:numPr>
          <w:ilvl w:val="0"/>
          <w:numId w:val="5"/>
        </w:numPr>
        <w:spacing w:line="240" w:lineRule="auto"/>
        <w:jc w:val="both"/>
        <w:rPr>
          <w:lang/>
        </w:rPr>
      </w:pPr>
      <w:r>
        <w:rPr>
          <w:rFonts w:ascii="Times New Roman" w:hAnsi="Times New Roman"/>
          <w:lang/>
        </w:rPr>
        <w:t>nieruchomość o nr KW ………......................................</w:t>
      </w:r>
      <w:r>
        <w:rPr>
          <w:rFonts w:ascii="Times New Roman" w:hAnsi="Times New Roman"/>
          <w:bCs/>
          <w:lang/>
        </w:rPr>
        <w:t xml:space="preserve"> </w:t>
      </w:r>
      <w:r>
        <w:rPr>
          <w:rFonts w:ascii="Times New Roman" w:hAnsi="Times New Roman"/>
          <w:lang/>
        </w:rPr>
        <w:t>oznaczona nr ewidencyjnym ……..</w:t>
      </w:r>
      <w:r>
        <w:rPr>
          <w:rFonts w:ascii="Times New Roman" w:hAnsi="Times New Roman"/>
          <w:bCs/>
          <w:lang/>
        </w:rPr>
        <w:t xml:space="preserve">............... </w:t>
      </w:r>
      <w:r>
        <w:rPr>
          <w:rFonts w:ascii="Times New Roman" w:hAnsi="Times New Roman"/>
          <w:lang/>
        </w:rPr>
        <w:t xml:space="preserve">położona w miejscowości Wisła oraz znajdujący się na niej zamieszkały budynek mieszkalny o nr ................. i/lub </w:t>
      </w:r>
      <w:r>
        <w:rPr>
          <w:rFonts w:ascii="Times New Roman" w:hAnsi="Times New Roman"/>
          <w:lang/>
        </w:rPr>
        <w:t>użytkowany budynek gospodarczy jest jego własnością/</w:t>
      </w:r>
      <w:r>
        <w:rPr>
          <w:rFonts w:ascii="Times New Roman" w:hAnsi="Times New Roman"/>
          <w:strike/>
          <w:lang/>
        </w:rPr>
        <w:t>współwłasnością/posiada inny tytuł prawny</w:t>
      </w:r>
      <w:r>
        <w:rPr>
          <w:rFonts w:ascii="Times New Roman" w:hAnsi="Times New Roman"/>
          <w:lang/>
        </w:rPr>
        <w:t xml:space="preserve">/ do dysponowania tym budynkiem, </w:t>
      </w:r>
    </w:p>
    <w:p w14:paraId="73E81999" w14:textId="77777777" w:rsidR="00E632D8" w:rsidRDefault="00E32087">
      <w:pPr>
        <w:pStyle w:val="Akapitzlist"/>
        <w:numPr>
          <w:ilvl w:val="0"/>
          <w:numId w:val="5"/>
        </w:numPr>
        <w:spacing w:line="240" w:lineRule="auto"/>
        <w:jc w:val="both"/>
        <w:rPr>
          <w:lang/>
        </w:rPr>
      </w:pPr>
      <w:r>
        <w:rPr>
          <w:rFonts w:ascii="Times New Roman" w:hAnsi="Times New Roman"/>
          <w:lang/>
        </w:rPr>
        <w:t>ilekroć w umowie jest mowa o właścicielu rozumie się przez to osobę będącą właścicielem, współwłaścicielem, posiadającą inny tytu</w:t>
      </w:r>
      <w:r>
        <w:rPr>
          <w:rFonts w:ascii="Times New Roman" w:hAnsi="Times New Roman"/>
          <w:lang/>
        </w:rPr>
        <w:t>ł prawny do władania nieruchomością o której mowa w § 2 ust. 1 pkt. 1 umowy bądź osobę działającą w ich imieniu,</w:t>
      </w:r>
    </w:p>
    <w:p w14:paraId="2A2AEFC1" w14:textId="77777777" w:rsidR="00E632D8" w:rsidRDefault="00E32087">
      <w:pPr>
        <w:pStyle w:val="Akapitzlist"/>
        <w:keepNext/>
        <w:numPr>
          <w:ilvl w:val="0"/>
          <w:numId w:val="5"/>
        </w:numPr>
        <w:suppressAutoHyphens/>
        <w:spacing w:line="240" w:lineRule="auto"/>
        <w:jc w:val="both"/>
      </w:pPr>
      <w:r>
        <w:rPr>
          <w:rFonts w:ascii="Times New Roman" w:hAnsi="Times New Roman"/>
          <w:lang/>
        </w:rPr>
        <w:t xml:space="preserve">wyraża zgodę i posiada zgody pozostałych współwłaścicieli na </w:t>
      </w:r>
      <w:r>
        <w:rPr>
          <w:rFonts w:ascii="Times New Roman" w:hAnsi="Times New Roman"/>
          <w:spacing w:val="-4"/>
          <w:lang/>
        </w:rPr>
        <w:t>zakup i montaż instalacji OZE  na nieruchomości (w szczególności na i w budynku) b</w:t>
      </w:r>
      <w:r>
        <w:rPr>
          <w:rFonts w:ascii="Times New Roman" w:hAnsi="Times New Roman"/>
          <w:spacing w:val="-4"/>
          <w:lang/>
        </w:rPr>
        <w:t>ędącej jego własnością</w:t>
      </w:r>
      <w:r>
        <w:rPr>
          <w:rFonts w:ascii="Times New Roman" w:hAnsi="Times New Roman"/>
          <w:lang/>
        </w:rPr>
        <w:t>/</w:t>
      </w:r>
      <w:r>
        <w:rPr>
          <w:rFonts w:ascii="Times New Roman" w:hAnsi="Times New Roman"/>
          <w:strike/>
          <w:lang/>
        </w:rPr>
        <w:t>współwłasnością/posiada inny tytuł prawny</w:t>
      </w:r>
      <w:r>
        <w:rPr>
          <w:rFonts w:ascii="Times New Roman" w:hAnsi="Times New Roman"/>
          <w:lang/>
        </w:rPr>
        <w:t xml:space="preserve">/ </w:t>
      </w:r>
      <w:r>
        <w:rPr>
          <w:rFonts w:ascii="Times New Roman" w:hAnsi="Times New Roman"/>
          <w:spacing w:val="-4"/>
          <w:lang/>
        </w:rPr>
        <w:t>w ramach  projektu,</w:t>
      </w:r>
      <w:r>
        <w:rPr>
          <w:rFonts w:ascii="Times New Roman" w:hAnsi="Times New Roman"/>
          <w:lang/>
        </w:rPr>
        <w:t xml:space="preserve"> o którym mowa w </w:t>
      </w:r>
      <w:r>
        <w:rPr>
          <w:rStyle w:val="FontStyle12"/>
          <w:bCs/>
          <w:sz w:val="22"/>
          <w:szCs w:val="22"/>
          <w:lang/>
        </w:rPr>
        <w:t>§ 1</w:t>
      </w:r>
      <w:r>
        <w:rPr>
          <w:rFonts w:ascii="Times New Roman" w:hAnsi="Times New Roman"/>
          <w:spacing w:val="-4"/>
          <w:lang/>
        </w:rPr>
        <w:t>,</w:t>
      </w:r>
    </w:p>
    <w:p w14:paraId="4C3C8B9D" w14:textId="77777777" w:rsidR="00E632D8" w:rsidRDefault="00E32087">
      <w:pPr>
        <w:pStyle w:val="Akapitzlist"/>
        <w:numPr>
          <w:ilvl w:val="0"/>
          <w:numId w:val="5"/>
        </w:numPr>
        <w:spacing w:line="240" w:lineRule="auto"/>
        <w:jc w:val="both"/>
      </w:pPr>
      <w:r>
        <w:rPr>
          <w:rFonts w:ascii="Times New Roman" w:hAnsi="Times New Roman"/>
          <w:lang/>
        </w:rPr>
        <w:t xml:space="preserve">instalacja OZE zamontowana na nieruchomości wymienionej w </w:t>
      </w:r>
      <w:r>
        <w:rPr>
          <w:rStyle w:val="FontStyle12"/>
          <w:bCs/>
          <w:sz w:val="22"/>
          <w:szCs w:val="22"/>
          <w:lang/>
        </w:rPr>
        <w:t xml:space="preserve">§ 2 </w:t>
      </w:r>
      <w:r>
        <w:rPr>
          <w:rFonts w:ascii="Times New Roman" w:hAnsi="Times New Roman"/>
          <w:lang/>
        </w:rPr>
        <w:t>ust. 1 pkt  1 będzie wykorzystywana wyłącznie na potrzeby gospodarstwa domowego,</w:t>
      </w:r>
    </w:p>
    <w:p w14:paraId="49C4F155" w14:textId="77777777" w:rsidR="00E632D8" w:rsidRDefault="00E32087">
      <w:pPr>
        <w:pStyle w:val="Akapitzlist"/>
        <w:numPr>
          <w:ilvl w:val="0"/>
          <w:numId w:val="5"/>
        </w:numPr>
        <w:spacing w:line="240" w:lineRule="auto"/>
        <w:jc w:val="both"/>
      </w:pPr>
      <w:r>
        <w:rPr>
          <w:rFonts w:ascii="Times New Roman" w:hAnsi="Times New Roman"/>
          <w:lang/>
        </w:rPr>
        <w:t>budyne</w:t>
      </w:r>
      <w:r>
        <w:rPr>
          <w:rFonts w:ascii="Times New Roman" w:hAnsi="Times New Roman"/>
          <w:lang/>
        </w:rPr>
        <w:t xml:space="preserve">k, o którym mowa w </w:t>
      </w:r>
      <w:r>
        <w:rPr>
          <w:rStyle w:val="FontStyle12"/>
          <w:bCs/>
          <w:sz w:val="22"/>
          <w:szCs w:val="22"/>
          <w:lang/>
        </w:rPr>
        <w:t xml:space="preserve">§ 2 </w:t>
      </w:r>
      <w:r>
        <w:rPr>
          <w:rFonts w:ascii="Times New Roman" w:hAnsi="Times New Roman"/>
          <w:lang/>
        </w:rPr>
        <w:t>ust.1 pkt 1, posiada warunki techniczne umożliwiające montaż instalacji tj.: posiada wewnętrzną instalację ciepłej i zimnej wody, stan techniczny dachu umożliwia montaż instalacji (jeśli dotyczy połaci dachowej), pokrycie dachu wykon</w:t>
      </w:r>
      <w:r>
        <w:rPr>
          <w:rFonts w:ascii="Times New Roman" w:hAnsi="Times New Roman"/>
          <w:lang/>
        </w:rPr>
        <w:t>ane jest z materiału niezawierającego azbestu (jeśli dotyczy połaci dachowej), posiada wolną powierzchnię wewnątrz budynku umożliwiającą montaż niezbędnych urządzeń, jak i zewnątrz budynku (dla gruntowych pomp ciepła- o ile dotyczy),</w:t>
      </w:r>
    </w:p>
    <w:p w14:paraId="236B27EA" w14:textId="77777777" w:rsidR="00E632D8" w:rsidRDefault="00E32087">
      <w:pPr>
        <w:pStyle w:val="Akapitzlist"/>
        <w:numPr>
          <w:ilvl w:val="0"/>
          <w:numId w:val="5"/>
        </w:numPr>
        <w:spacing w:line="240" w:lineRule="auto"/>
        <w:jc w:val="both"/>
      </w:pPr>
      <w:r>
        <w:rPr>
          <w:rFonts w:ascii="Times New Roman" w:hAnsi="Times New Roman"/>
          <w:lang/>
        </w:rPr>
        <w:lastRenderedPageBreak/>
        <w:t>w złożonym Wniosku o u</w:t>
      </w:r>
      <w:r>
        <w:rPr>
          <w:rFonts w:ascii="Times New Roman" w:hAnsi="Times New Roman"/>
          <w:lang/>
        </w:rPr>
        <w:t xml:space="preserve">czestnictwo w projekcie wskazanym w </w:t>
      </w:r>
      <w:r>
        <w:rPr>
          <w:rStyle w:val="FontStyle12"/>
          <w:bCs/>
          <w:sz w:val="22"/>
          <w:szCs w:val="22"/>
          <w:lang/>
        </w:rPr>
        <w:t>§ 1</w:t>
      </w:r>
      <w:r>
        <w:rPr>
          <w:rFonts w:ascii="Times New Roman" w:hAnsi="Times New Roman"/>
          <w:lang/>
        </w:rPr>
        <w:t xml:space="preserve"> podał prawdziwe dane niezbędne do dobrania instalacji OZE w oparciu o które określono zapotrzebowanie i dobór instalacji OZE,</w:t>
      </w:r>
    </w:p>
    <w:p w14:paraId="60E71446" w14:textId="77777777" w:rsidR="00E632D8" w:rsidRDefault="00E32087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rPr>
          <w:rFonts w:ascii="Times New Roman" w:hAnsi="Times New Roman"/>
          <w:lang/>
        </w:rPr>
        <w:t>jest świadomy wszelkich niedogodności związanych z prowadzeniem robót w budynku mieszkalny</w:t>
      </w:r>
      <w:r>
        <w:rPr>
          <w:rFonts w:ascii="Times New Roman" w:hAnsi="Times New Roman"/>
          <w:lang/>
        </w:rPr>
        <w:t xml:space="preserve">m, o którym mowa w </w:t>
      </w:r>
      <w:r>
        <w:rPr>
          <w:rStyle w:val="FontStyle12"/>
          <w:bCs/>
          <w:sz w:val="22"/>
          <w:szCs w:val="22"/>
          <w:lang/>
        </w:rPr>
        <w:t xml:space="preserve">§ 2 </w:t>
      </w:r>
      <w:r>
        <w:rPr>
          <w:rFonts w:ascii="Times New Roman" w:hAnsi="Times New Roman"/>
          <w:lang/>
        </w:rPr>
        <w:t>ust. 1 pkt 1 i z tego tytułu nie będzie dochodził żadnych roszczeń i odszkodowań, a koszty niekwalifikowane związane z dostosowaniem nieruchomości do montażu instalacji pokryje z własnych środków.</w:t>
      </w:r>
    </w:p>
    <w:p w14:paraId="1C019A39" w14:textId="77777777" w:rsidR="00E632D8" w:rsidRDefault="00E32087">
      <w:pPr>
        <w:pStyle w:val="NormalnyWeb"/>
        <w:numPr>
          <w:ilvl w:val="0"/>
          <w:numId w:val="6"/>
        </w:numPr>
        <w:tabs>
          <w:tab w:val="left" w:pos="284"/>
        </w:tabs>
        <w:spacing w:beforeAutospacing="0" w:after="0"/>
        <w:ind w:left="284" w:hanging="284"/>
        <w:jc w:val="both"/>
        <w:rPr>
          <w:lang/>
        </w:rPr>
      </w:pPr>
      <w:r>
        <w:rPr>
          <w:i/>
          <w:iCs/>
          <w:sz w:val="22"/>
          <w:szCs w:val="22"/>
          <w:lang/>
        </w:rPr>
        <w:t>Instalacja OZE</w:t>
      </w:r>
      <w:r>
        <w:rPr>
          <w:sz w:val="22"/>
          <w:szCs w:val="22"/>
          <w:lang/>
        </w:rPr>
        <w:t>, która będzie zamonto</w:t>
      </w:r>
      <w:r>
        <w:rPr>
          <w:sz w:val="22"/>
          <w:szCs w:val="22"/>
          <w:lang/>
        </w:rPr>
        <w:t>wana na nieruchomości Właściciela, to instalacja składająca się z: .................................................................................................................................................................... .</w:t>
      </w:r>
    </w:p>
    <w:p w14:paraId="0486398E" w14:textId="77777777" w:rsidR="00E632D8" w:rsidRDefault="00E32087">
      <w:pPr>
        <w:pStyle w:val="NormalnyWeb"/>
        <w:numPr>
          <w:ilvl w:val="0"/>
          <w:numId w:val="6"/>
        </w:numPr>
        <w:tabs>
          <w:tab w:val="left" w:pos="284"/>
        </w:tabs>
        <w:spacing w:beforeAutospacing="0" w:after="0"/>
        <w:ind w:left="284" w:hanging="284"/>
        <w:jc w:val="both"/>
      </w:pPr>
      <w:r>
        <w:rPr>
          <w:rStyle w:val="FontStyle12"/>
          <w:sz w:val="22"/>
          <w:szCs w:val="22"/>
          <w:lang/>
        </w:rPr>
        <w:t>Właściciel upoważnia G</w:t>
      </w:r>
      <w:r>
        <w:rPr>
          <w:rStyle w:val="FontStyle12"/>
          <w:sz w:val="22"/>
          <w:szCs w:val="22"/>
          <w:lang/>
        </w:rPr>
        <w:t>minę do występowania w jego imieniu przed właściwymi organami administracyjnymi, przy ubieganiu się o uzyskanie przewidzianych przepisami prawa niezbędnych opinii, decyzji, zezwoleń i innych dokumentów niezbędnych dla prawidłowej realizacji projektu, o któ</w:t>
      </w:r>
      <w:r>
        <w:rPr>
          <w:rStyle w:val="FontStyle12"/>
          <w:sz w:val="22"/>
          <w:szCs w:val="22"/>
          <w:lang/>
        </w:rPr>
        <w:t xml:space="preserve">rym mowa </w:t>
      </w:r>
      <w:r>
        <w:rPr>
          <w:sz w:val="22"/>
          <w:szCs w:val="22"/>
          <w:lang/>
        </w:rPr>
        <w:t xml:space="preserve">w </w:t>
      </w:r>
      <w:r>
        <w:rPr>
          <w:rStyle w:val="FontStyle12"/>
          <w:bCs/>
          <w:sz w:val="22"/>
          <w:szCs w:val="22"/>
          <w:lang/>
        </w:rPr>
        <w:t>§ 1,</w:t>
      </w:r>
      <w:r>
        <w:rPr>
          <w:spacing w:val="-4"/>
          <w:sz w:val="22"/>
          <w:szCs w:val="22"/>
          <w:lang/>
        </w:rPr>
        <w:t xml:space="preserve"> dotyczących</w:t>
      </w:r>
      <w:r>
        <w:rPr>
          <w:rStyle w:val="FontStyle12"/>
          <w:sz w:val="22"/>
          <w:szCs w:val="22"/>
          <w:lang/>
        </w:rPr>
        <w:t xml:space="preserve"> nieruchomości Właściciela określonej w </w:t>
      </w:r>
      <w:r>
        <w:rPr>
          <w:rStyle w:val="FontStyle12"/>
          <w:bCs/>
          <w:sz w:val="22"/>
          <w:szCs w:val="22"/>
          <w:lang/>
        </w:rPr>
        <w:t xml:space="preserve"> § 2 ust. 1 pkt 1.</w:t>
      </w:r>
    </w:p>
    <w:p w14:paraId="2C5A9C95" w14:textId="77777777" w:rsidR="00E632D8" w:rsidRDefault="00E32087">
      <w:pPr>
        <w:pStyle w:val="NormalnyWeb"/>
        <w:tabs>
          <w:tab w:val="left" w:pos="284"/>
        </w:tabs>
        <w:spacing w:before="120" w:beforeAutospacing="0" w:after="0"/>
        <w:ind w:left="720"/>
        <w:jc w:val="center"/>
      </w:pPr>
      <w:r>
        <w:rPr>
          <w:rStyle w:val="FontStyle12"/>
          <w:b/>
          <w:bCs/>
          <w:sz w:val="24"/>
          <w:szCs w:val="24"/>
          <w:lang/>
        </w:rPr>
        <w:t>§ 3</w:t>
      </w:r>
    </w:p>
    <w:p w14:paraId="2B35C91C" w14:textId="77777777" w:rsidR="00E632D8" w:rsidRDefault="00E32087">
      <w:pPr>
        <w:pStyle w:val="Style3"/>
        <w:widowControl/>
        <w:spacing w:before="58" w:line="240" w:lineRule="auto"/>
        <w:jc w:val="center"/>
      </w:pPr>
      <w:r>
        <w:rPr>
          <w:rStyle w:val="FontStyle11"/>
          <w:i/>
          <w:sz w:val="24"/>
          <w:szCs w:val="24"/>
          <w:lang/>
        </w:rPr>
        <w:t>Określenie warunków organizacyjnych</w:t>
      </w:r>
    </w:p>
    <w:p w14:paraId="49710DDD" w14:textId="77777777" w:rsidR="00E632D8" w:rsidRDefault="00E32087">
      <w:pPr>
        <w:pStyle w:val="Style4"/>
        <w:widowControl/>
        <w:numPr>
          <w:ilvl w:val="0"/>
          <w:numId w:val="1"/>
        </w:numPr>
        <w:tabs>
          <w:tab w:val="left" w:pos="284"/>
        </w:tabs>
        <w:spacing w:beforeAutospacing="1" w:line="240" w:lineRule="auto"/>
        <w:ind w:left="284" w:hanging="284"/>
      </w:pPr>
      <w:r>
        <w:rPr>
          <w:rStyle w:val="FontStyle12"/>
          <w:sz w:val="22"/>
          <w:szCs w:val="22"/>
          <w:lang/>
        </w:rPr>
        <w:t>Gmina zobowiązuje się do zabezpieczenia rzeczowej realizacji projektu, na którą składa się: wyłonienie wykonawcy instalacji OZE oraz nadzoru inwestorskiego zgodnie z przepisami ustawy Prawo zamówień publicznych, ustalenie dla niego harmonogramu montażu ins</w:t>
      </w:r>
      <w:r>
        <w:rPr>
          <w:rStyle w:val="FontStyle12"/>
          <w:sz w:val="22"/>
          <w:szCs w:val="22"/>
          <w:lang/>
        </w:rPr>
        <w:t>talacji, sprawowanie bieżącego nadzoru nad przebiegiem prac, przeprowadzenie odbiorów końcowych oraz rozliczenie finansowe przedmiotowego projektu, promocja oraz przeniesienie praw własności na Właściciela po zakończeniu okresu trwałości projektu po upływi</w:t>
      </w:r>
      <w:r>
        <w:rPr>
          <w:rStyle w:val="FontStyle12"/>
          <w:sz w:val="22"/>
          <w:szCs w:val="22"/>
          <w:lang/>
        </w:rPr>
        <w:t xml:space="preserve">e okresu </w:t>
      </w:r>
      <w:r>
        <w:rPr>
          <w:sz w:val="22"/>
          <w:szCs w:val="22"/>
          <w:lang/>
        </w:rPr>
        <w:t>5 lat od otrzymania przez Gminę ostatniej płatności ze środków europejskich w ramach dofinansowania projektu</w:t>
      </w:r>
      <w:r>
        <w:rPr>
          <w:rStyle w:val="FontStyle12"/>
          <w:sz w:val="22"/>
          <w:szCs w:val="22"/>
          <w:lang/>
        </w:rPr>
        <w:t xml:space="preserve">, o którym mowa w § 1 (zwanego dalej „okresem trwałości projektu”).  </w:t>
      </w:r>
    </w:p>
    <w:p w14:paraId="112DB732" w14:textId="77777777" w:rsidR="00E632D8" w:rsidRDefault="00E32087">
      <w:pPr>
        <w:widowControl/>
        <w:numPr>
          <w:ilvl w:val="0"/>
          <w:numId w:val="1"/>
        </w:numPr>
        <w:tabs>
          <w:tab w:val="left" w:pos="284"/>
        </w:tabs>
        <w:ind w:left="284" w:hanging="284"/>
        <w:jc w:val="both"/>
      </w:pPr>
      <w:r>
        <w:rPr>
          <w:rStyle w:val="FontStyle12"/>
          <w:sz w:val="22"/>
          <w:szCs w:val="22"/>
          <w:lang/>
        </w:rPr>
        <w:t xml:space="preserve">Właściciel </w:t>
      </w:r>
      <w:r>
        <w:rPr>
          <w:sz w:val="22"/>
          <w:szCs w:val="22"/>
          <w:lang/>
        </w:rPr>
        <w:t>wyraża zgodę</w:t>
      </w:r>
      <w:r>
        <w:rPr>
          <w:rStyle w:val="FontStyle12"/>
          <w:sz w:val="22"/>
          <w:szCs w:val="22"/>
          <w:lang/>
        </w:rPr>
        <w:t xml:space="preserve">, aby </w:t>
      </w:r>
      <w:r>
        <w:rPr>
          <w:spacing w:val="-4"/>
          <w:sz w:val="22"/>
          <w:szCs w:val="22"/>
          <w:lang/>
        </w:rPr>
        <w:t>Wykonawca</w:t>
      </w:r>
      <w:r>
        <w:rPr>
          <w:rStyle w:val="FontStyle12"/>
          <w:sz w:val="22"/>
          <w:szCs w:val="22"/>
          <w:lang/>
        </w:rPr>
        <w:t xml:space="preserve"> instalacji wyłoniony przez Gminę </w:t>
      </w:r>
      <w:r>
        <w:rPr>
          <w:spacing w:val="-4"/>
          <w:sz w:val="22"/>
          <w:szCs w:val="22"/>
          <w:lang/>
        </w:rPr>
        <w:t xml:space="preserve">zamontował instalację i </w:t>
      </w:r>
      <w:r>
        <w:rPr>
          <w:rStyle w:val="FontStyle12"/>
          <w:sz w:val="22"/>
          <w:szCs w:val="22"/>
          <w:lang/>
        </w:rPr>
        <w:t xml:space="preserve">przeprowadził wszelkie niezbędne do jego funkcjonowania roboty na nieruchomości (w szczególności </w:t>
      </w:r>
      <w:r>
        <w:rPr>
          <w:spacing w:val="-4"/>
          <w:sz w:val="22"/>
          <w:szCs w:val="22"/>
          <w:lang/>
        </w:rPr>
        <w:t xml:space="preserve">w budynku) będącej jego własnością/ współwłasnością </w:t>
      </w:r>
      <w:r>
        <w:rPr>
          <w:sz w:val="22"/>
          <w:szCs w:val="22"/>
          <w:lang/>
        </w:rPr>
        <w:t>/posiada inny tytuł prawny/</w:t>
      </w:r>
      <w:r>
        <w:rPr>
          <w:spacing w:val="-4"/>
          <w:sz w:val="22"/>
          <w:szCs w:val="22"/>
          <w:lang/>
        </w:rPr>
        <w:t>.</w:t>
      </w:r>
    </w:p>
    <w:p w14:paraId="21D9BFD3" w14:textId="77777777" w:rsidR="00E632D8" w:rsidRDefault="00E32087">
      <w:pPr>
        <w:widowControl/>
        <w:numPr>
          <w:ilvl w:val="0"/>
          <w:numId w:val="1"/>
        </w:numPr>
        <w:tabs>
          <w:tab w:val="left" w:pos="284"/>
        </w:tabs>
        <w:ind w:left="284" w:hanging="284"/>
        <w:jc w:val="both"/>
      </w:pPr>
      <w:r>
        <w:rPr>
          <w:rStyle w:val="FontStyle12"/>
          <w:sz w:val="22"/>
          <w:szCs w:val="22"/>
          <w:lang/>
        </w:rPr>
        <w:t>Wykonawca instalacji</w:t>
      </w:r>
      <w:r>
        <w:rPr>
          <w:rStyle w:val="FontStyle12"/>
          <w:sz w:val="22"/>
          <w:szCs w:val="22"/>
          <w:lang/>
        </w:rPr>
        <w:t xml:space="preserve"> dokona jej montażu i uruchomienia.</w:t>
      </w:r>
    </w:p>
    <w:p w14:paraId="39A0C025" w14:textId="77777777" w:rsidR="00E632D8" w:rsidRDefault="00E32087">
      <w:pPr>
        <w:pStyle w:val="Standard"/>
        <w:widowControl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lang/>
        </w:rPr>
      </w:pPr>
      <w:r>
        <w:rPr>
          <w:rFonts w:cs="Times New Roman"/>
          <w:bCs/>
          <w:sz w:val="22"/>
          <w:szCs w:val="22"/>
          <w:lang/>
        </w:rPr>
        <w:t>Wraz z zawarciem niniejszej umowy Właściciel użycza i oddaje Gminie do bezpłatnego używania część nieruchomości położonej w i na budynku mieszkalnym/gospodarczym, położonego na nieruchomości określonej w § 2 pkt 1 (w szc</w:t>
      </w:r>
      <w:r>
        <w:rPr>
          <w:rFonts w:cs="Times New Roman"/>
          <w:bCs/>
          <w:sz w:val="22"/>
          <w:szCs w:val="22"/>
          <w:lang/>
        </w:rPr>
        <w:t xml:space="preserve">zególności budynku mieszkalnego/gospodarczego), z przeznaczeniem na zainstalowanie instalacji OZE. </w:t>
      </w:r>
    </w:p>
    <w:p w14:paraId="66F811A6" w14:textId="77777777" w:rsidR="00E632D8" w:rsidRDefault="00E32087">
      <w:pPr>
        <w:widowControl/>
        <w:numPr>
          <w:ilvl w:val="0"/>
          <w:numId w:val="1"/>
        </w:numPr>
        <w:tabs>
          <w:tab w:val="left" w:pos="284"/>
        </w:tabs>
        <w:ind w:left="284" w:hanging="284"/>
        <w:jc w:val="both"/>
      </w:pPr>
      <w:r>
        <w:rPr>
          <w:rStyle w:val="FontStyle12"/>
          <w:sz w:val="22"/>
          <w:szCs w:val="22"/>
          <w:lang/>
        </w:rPr>
        <w:t xml:space="preserve"> Właściciel zobowiązuje się do:</w:t>
      </w:r>
      <w:r>
        <w:rPr>
          <w:bCs/>
          <w:sz w:val="22"/>
          <w:szCs w:val="22"/>
          <w:lang/>
        </w:rPr>
        <w:t xml:space="preserve"> akceptacji przygotowanej dokumentacji </w:t>
      </w:r>
      <w:r>
        <w:rPr>
          <w:sz w:val="22"/>
          <w:szCs w:val="22"/>
          <w:lang/>
        </w:rPr>
        <w:t xml:space="preserve">projektowej, </w:t>
      </w:r>
      <w:r>
        <w:rPr>
          <w:bCs/>
          <w:sz w:val="22"/>
          <w:szCs w:val="22"/>
          <w:lang/>
        </w:rPr>
        <w:t>zapewnienia dostępu do mediów niezbędnych do przeprowadzenia prac związan</w:t>
      </w:r>
      <w:r>
        <w:rPr>
          <w:bCs/>
          <w:sz w:val="22"/>
          <w:szCs w:val="22"/>
          <w:lang/>
        </w:rPr>
        <w:t>ych z montażem i eksploatacją instalacji, informowania każdego potencjalnego  nabywcy o postanowieniach niniejszej umowy i obowiązkach z niej wynikających,</w:t>
      </w:r>
      <w:r>
        <w:rPr>
          <w:rStyle w:val="FontStyle12"/>
          <w:sz w:val="22"/>
          <w:szCs w:val="22"/>
          <w:lang/>
        </w:rPr>
        <w:t xml:space="preserve"> wykonania na własny koszt prac dostosowujących nieruchomość do montażu instalacji, wykonania na włas</w:t>
      </w:r>
      <w:r>
        <w:rPr>
          <w:rStyle w:val="FontStyle12"/>
          <w:sz w:val="22"/>
          <w:szCs w:val="22"/>
          <w:lang/>
        </w:rPr>
        <w:t>ny koszt prac remontowych będących wynikiem prac montażowych instalacji: uzupełnienia tynku, malowanie, naprawa elewacji i innych prac przywracających poprzedni wygląd i estetykę budynku.</w:t>
      </w:r>
    </w:p>
    <w:p w14:paraId="55C9EEB6" w14:textId="77777777" w:rsidR="00E632D8" w:rsidRDefault="00E32087">
      <w:pPr>
        <w:widowControl/>
        <w:numPr>
          <w:ilvl w:val="0"/>
          <w:numId w:val="1"/>
        </w:numPr>
        <w:tabs>
          <w:tab w:val="left" w:pos="284"/>
        </w:tabs>
        <w:ind w:left="284" w:hanging="284"/>
        <w:jc w:val="both"/>
      </w:pPr>
      <w:r>
        <w:rPr>
          <w:rStyle w:val="FontStyle12"/>
          <w:sz w:val="22"/>
          <w:szCs w:val="22"/>
          <w:lang/>
        </w:rPr>
        <w:t>W gestii Właściciela pozostaje również: usunięcia wszelkich przedmio</w:t>
      </w:r>
      <w:r>
        <w:rPr>
          <w:rStyle w:val="FontStyle12"/>
          <w:sz w:val="22"/>
          <w:szCs w:val="22"/>
          <w:lang/>
        </w:rPr>
        <w:t xml:space="preserve">tów należących do Właściciela w miejscu montażu instalacji; </w:t>
      </w:r>
      <w:r>
        <w:rPr>
          <w:sz w:val="22"/>
          <w:szCs w:val="22"/>
          <w:lang/>
        </w:rPr>
        <w:t>zapewnienie  w każdym z pomieszczeń przeznaczonych do montażu instalacji OZE dostępu do instalacji wody zimnej i ciepłej;  zapewnienie puszki połączeniowej przewodów instalacji elektrycznej w pomi</w:t>
      </w:r>
      <w:r>
        <w:rPr>
          <w:sz w:val="22"/>
          <w:szCs w:val="22"/>
          <w:lang/>
        </w:rPr>
        <w:t>eszczeniu, w którym Wykonawca będzie instalował gniazda elektryczne do zasilania urządzeń instalacji OZE.</w:t>
      </w:r>
    </w:p>
    <w:p w14:paraId="3ED79B0D" w14:textId="77777777" w:rsidR="00E632D8" w:rsidRDefault="00E32087">
      <w:pPr>
        <w:widowControl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lang/>
        </w:rPr>
      </w:pPr>
      <w:r>
        <w:rPr>
          <w:sz w:val="22"/>
          <w:szCs w:val="22"/>
          <w:lang/>
        </w:rPr>
        <w:t xml:space="preserve">Zgodnie z kryteriami naboru Właściciel zobowiązuje się do zapewnienia spełnienia warunku jego zameldowania i jego zamieszkiwania na nieruchomości w </w:t>
      </w:r>
      <w:r>
        <w:rPr>
          <w:i/>
          <w:iCs/>
          <w:sz w:val="22"/>
          <w:szCs w:val="22"/>
          <w:lang/>
        </w:rPr>
        <w:t>ok</w:t>
      </w:r>
      <w:r>
        <w:rPr>
          <w:i/>
          <w:iCs/>
          <w:sz w:val="22"/>
          <w:szCs w:val="22"/>
          <w:lang/>
        </w:rPr>
        <w:t>resie trwałości projektu</w:t>
      </w:r>
      <w:r>
        <w:rPr>
          <w:sz w:val="22"/>
          <w:szCs w:val="22"/>
          <w:lang/>
        </w:rPr>
        <w:t>.</w:t>
      </w:r>
    </w:p>
    <w:p w14:paraId="706420E1" w14:textId="77777777" w:rsidR="00E632D8" w:rsidRDefault="00E32087">
      <w:pPr>
        <w:pStyle w:val="Style3"/>
        <w:widowControl/>
        <w:spacing w:before="106" w:line="240" w:lineRule="auto"/>
        <w:jc w:val="center"/>
      </w:pPr>
      <w:r>
        <w:rPr>
          <w:rStyle w:val="FontStyle12"/>
          <w:b/>
          <w:bCs/>
          <w:sz w:val="24"/>
          <w:szCs w:val="24"/>
          <w:lang/>
        </w:rPr>
        <w:t>§ 4</w:t>
      </w:r>
    </w:p>
    <w:p w14:paraId="4C4E4BCD" w14:textId="77777777" w:rsidR="00E632D8" w:rsidRDefault="00E32087">
      <w:pPr>
        <w:pStyle w:val="Style3"/>
        <w:widowControl/>
        <w:spacing w:before="58" w:line="240" w:lineRule="auto"/>
        <w:jc w:val="center"/>
      </w:pPr>
      <w:r>
        <w:rPr>
          <w:rStyle w:val="FontStyle11"/>
          <w:i/>
          <w:sz w:val="24"/>
          <w:szCs w:val="24"/>
          <w:lang/>
        </w:rPr>
        <w:t>Określenie warunków własnościowych i eksploatacyjnych</w:t>
      </w:r>
    </w:p>
    <w:p w14:paraId="72BEDF3F" w14:textId="77777777" w:rsidR="00E632D8" w:rsidRDefault="00E32087">
      <w:pPr>
        <w:pStyle w:val="Style4"/>
        <w:widowControl/>
        <w:numPr>
          <w:ilvl w:val="0"/>
          <w:numId w:val="2"/>
        </w:numPr>
        <w:tabs>
          <w:tab w:val="left" w:pos="284"/>
        </w:tabs>
        <w:spacing w:beforeAutospacing="1" w:line="240" w:lineRule="auto"/>
        <w:ind w:left="284" w:hanging="284"/>
      </w:pPr>
      <w:r>
        <w:rPr>
          <w:rStyle w:val="FontStyle12"/>
          <w:sz w:val="22"/>
          <w:szCs w:val="22"/>
          <w:lang/>
        </w:rPr>
        <w:t xml:space="preserve">Po zakończeniu prac montażowych zamontowane w budynku Właściciela wyposażenie i urządzenia wchodzące w skład instalacji, pozostaną własnością Gminy przez </w:t>
      </w:r>
      <w:r>
        <w:rPr>
          <w:rStyle w:val="FontStyle12"/>
          <w:i/>
          <w:iCs/>
          <w:sz w:val="22"/>
          <w:szCs w:val="22"/>
          <w:lang/>
        </w:rPr>
        <w:t>okres trwałości pr</w:t>
      </w:r>
      <w:r>
        <w:rPr>
          <w:rStyle w:val="FontStyle12"/>
          <w:i/>
          <w:iCs/>
          <w:sz w:val="22"/>
          <w:szCs w:val="22"/>
          <w:lang/>
        </w:rPr>
        <w:t>ojektu,</w:t>
      </w:r>
      <w:r>
        <w:rPr>
          <w:rStyle w:val="FontStyle12"/>
          <w:sz w:val="22"/>
          <w:szCs w:val="22"/>
          <w:lang/>
        </w:rPr>
        <w:t>.</w:t>
      </w:r>
    </w:p>
    <w:p w14:paraId="1F8763AF" w14:textId="77777777" w:rsidR="00E632D8" w:rsidRDefault="00E32087">
      <w:pPr>
        <w:pStyle w:val="Style4"/>
        <w:widowControl/>
        <w:numPr>
          <w:ilvl w:val="0"/>
          <w:numId w:val="2"/>
        </w:numPr>
        <w:tabs>
          <w:tab w:val="left" w:pos="284"/>
        </w:tabs>
        <w:spacing w:line="240" w:lineRule="auto"/>
        <w:ind w:left="284" w:hanging="284"/>
      </w:pPr>
      <w:r>
        <w:rPr>
          <w:rStyle w:val="FontStyle12"/>
          <w:sz w:val="22"/>
          <w:szCs w:val="22"/>
          <w:lang/>
        </w:rPr>
        <w:t xml:space="preserve">Od dnia spisania końcowego odbioru robót Gmina nieodpłatnie użycza Właścicielowi wyposażenia i urządzeń wchodzących w skład instalacji wskazanej w  </w:t>
      </w:r>
      <w:r>
        <w:rPr>
          <w:rStyle w:val="FontStyle12"/>
          <w:bCs/>
          <w:sz w:val="22"/>
          <w:szCs w:val="22"/>
          <w:lang/>
        </w:rPr>
        <w:t xml:space="preserve">§ </w:t>
      </w:r>
      <w:r>
        <w:rPr>
          <w:rStyle w:val="FontStyle12"/>
          <w:sz w:val="22"/>
          <w:szCs w:val="22"/>
          <w:lang/>
        </w:rPr>
        <w:t xml:space="preserve">2 ust.2 do korzystania zgodnie z jego przeznaczeniem, tj. </w:t>
      </w:r>
      <w:r>
        <w:rPr>
          <w:sz w:val="22"/>
          <w:szCs w:val="22"/>
          <w:lang/>
        </w:rPr>
        <w:t>wyłącznie na potrzeby gospodarstwa domo</w:t>
      </w:r>
      <w:r>
        <w:rPr>
          <w:sz w:val="22"/>
          <w:szCs w:val="22"/>
          <w:lang/>
        </w:rPr>
        <w:t>wego</w:t>
      </w:r>
      <w:r>
        <w:rPr>
          <w:rStyle w:val="FontStyle12"/>
          <w:sz w:val="22"/>
          <w:szCs w:val="22"/>
          <w:lang/>
        </w:rPr>
        <w:t xml:space="preserve"> do zakończenia okresu trwania umowy, o którym mowa w § 6.</w:t>
      </w:r>
    </w:p>
    <w:p w14:paraId="2807E45A" w14:textId="77777777" w:rsidR="00E632D8" w:rsidRDefault="00E32087">
      <w:pPr>
        <w:pStyle w:val="Style4"/>
        <w:widowControl/>
        <w:numPr>
          <w:ilvl w:val="0"/>
          <w:numId w:val="2"/>
        </w:numPr>
        <w:tabs>
          <w:tab w:val="left" w:pos="284"/>
        </w:tabs>
        <w:spacing w:line="240" w:lineRule="auto"/>
        <w:ind w:left="284" w:hanging="284"/>
      </w:pPr>
      <w:r>
        <w:rPr>
          <w:rStyle w:val="FontStyle12"/>
          <w:sz w:val="22"/>
          <w:szCs w:val="22"/>
          <w:lang/>
        </w:rPr>
        <w:lastRenderedPageBreak/>
        <w:t>Po upływie okresu trwania umowy kompletna instalacja zostanie przekazana Właścicielowi na własność nieodpłatnie. Sposób przeniesienia prawa własności</w:t>
      </w:r>
      <w:r>
        <w:rPr>
          <w:sz w:val="22"/>
          <w:szCs w:val="22"/>
          <w:lang/>
        </w:rPr>
        <w:t xml:space="preserve"> </w:t>
      </w:r>
      <w:r>
        <w:rPr>
          <w:rStyle w:val="FontStyle12"/>
          <w:sz w:val="22"/>
          <w:szCs w:val="22"/>
          <w:lang/>
        </w:rPr>
        <w:t xml:space="preserve">zostanie uregulowany na podstawie odrębnej </w:t>
      </w:r>
      <w:r>
        <w:rPr>
          <w:rStyle w:val="FontStyle12"/>
          <w:sz w:val="22"/>
          <w:szCs w:val="22"/>
          <w:lang/>
        </w:rPr>
        <w:t>umowy.</w:t>
      </w:r>
    </w:p>
    <w:p w14:paraId="51D017E0" w14:textId="77777777" w:rsidR="00E632D8" w:rsidRDefault="00E32087">
      <w:pPr>
        <w:pStyle w:val="Style4"/>
        <w:widowControl/>
        <w:numPr>
          <w:ilvl w:val="0"/>
          <w:numId w:val="2"/>
        </w:numPr>
        <w:tabs>
          <w:tab w:val="left" w:pos="284"/>
        </w:tabs>
        <w:spacing w:line="240" w:lineRule="auto"/>
        <w:ind w:left="284" w:hanging="284"/>
      </w:pPr>
      <w:r>
        <w:rPr>
          <w:rStyle w:val="FontStyle12"/>
          <w:sz w:val="22"/>
          <w:szCs w:val="22"/>
          <w:lang/>
        </w:rPr>
        <w:t xml:space="preserve">W trakcie trwania umowy Właściciel zobowiązuje się do właściwej eksploatacji wszystkich urządzeń wchodzących w skład instalacji zgodnie z wytycznymi w tym zakresie. </w:t>
      </w:r>
    </w:p>
    <w:p w14:paraId="3730DBA5" w14:textId="77777777" w:rsidR="00E632D8" w:rsidRDefault="00E32087">
      <w:pPr>
        <w:pStyle w:val="Style4"/>
        <w:widowControl/>
        <w:numPr>
          <w:ilvl w:val="0"/>
          <w:numId w:val="2"/>
        </w:numPr>
        <w:tabs>
          <w:tab w:val="left" w:pos="284"/>
        </w:tabs>
        <w:spacing w:line="240" w:lineRule="auto"/>
        <w:ind w:left="284" w:hanging="284"/>
      </w:pPr>
      <w:r>
        <w:rPr>
          <w:rStyle w:val="FontStyle12"/>
          <w:sz w:val="22"/>
          <w:szCs w:val="22"/>
          <w:lang/>
        </w:rPr>
        <w:t>W przypadku uszkodzenia instalacji nieobjętej gwarancją (np. celowego lub nieumyśln</w:t>
      </w:r>
      <w:r>
        <w:rPr>
          <w:rStyle w:val="FontStyle12"/>
          <w:sz w:val="22"/>
          <w:szCs w:val="22"/>
          <w:lang/>
        </w:rPr>
        <w:t>ego uszkodzenia, uszkodzenia powstałego w wyniku niewłaściwej eksploatacji)</w:t>
      </w:r>
      <w:r>
        <w:rPr>
          <w:rStyle w:val="FontStyle12"/>
          <w:spacing w:val="-4"/>
          <w:sz w:val="22"/>
          <w:szCs w:val="22"/>
          <w:lang/>
        </w:rPr>
        <w:t xml:space="preserve"> </w:t>
      </w:r>
      <w:r>
        <w:rPr>
          <w:rStyle w:val="FontStyle12"/>
          <w:sz w:val="22"/>
          <w:szCs w:val="22"/>
          <w:lang/>
        </w:rPr>
        <w:t xml:space="preserve">Właściciel zobowiązany jest do pokrycia kosztów jej naprawy. </w:t>
      </w:r>
    </w:p>
    <w:p w14:paraId="686718AA" w14:textId="77777777" w:rsidR="00E632D8" w:rsidRDefault="00E32087">
      <w:pPr>
        <w:pStyle w:val="Style4"/>
        <w:widowControl/>
        <w:numPr>
          <w:ilvl w:val="0"/>
          <w:numId w:val="2"/>
        </w:numPr>
        <w:tabs>
          <w:tab w:val="left" w:pos="284"/>
        </w:tabs>
        <w:spacing w:before="48" w:line="240" w:lineRule="auto"/>
        <w:ind w:left="284" w:hanging="284"/>
        <w:rPr>
          <w:lang/>
        </w:rPr>
      </w:pPr>
      <w:r>
        <w:rPr>
          <w:bCs/>
          <w:sz w:val="22"/>
          <w:szCs w:val="22"/>
          <w:lang/>
        </w:rPr>
        <w:t xml:space="preserve">Gmina nie ponosi odpowiedzialności za szkody w mieniu i na osobie Właściciela mogące powstać przez cały okres, o </w:t>
      </w:r>
      <w:r>
        <w:rPr>
          <w:bCs/>
          <w:sz w:val="22"/>
          <w:szCs w:val="22"/>
          <w:lang/>
        </w:rPr>
        <w:t>którym mowa w § 6 niniejszej umowy, w związku z użytkowaniem instalacji,</w:t>
      </w:r>
    </w:p>
    <w:p w14:paraId="562A15C9" w14:textId="77777777" w:rsidR="00E632D8" w:rsidRDefault="00E32087">
      <w:pPr>
        <w:pStyle w:val="Style4"/>
        <w:widowControl/>
        <w:numPr>
          <w:ilvl w:val="0"/>
          <w:numId w:val="2"/>
        </w:numPr>
        <w:tabs>
          <w:tab w:val="left" w:pos="284"/>
        </w:tabs>
        <w:spacing w:before="48" w:line="240" w:lineRule="auto"/>
        <w:ind w:left="284" w:hanging="284"/>
      </w:pPr>
      <w:r>
        <w:rPr>
          <w:spacing w:val="-4"/>
          <w:sz w:val="22"/>
          <w:szCs w:val="22"/>
          <w:lang/>
        </w:rPr>
        <w:t xml:space="preserve">Przez </w:t>
      </w:r>
      <w:r>
        <w:rPr>
          <w:rStyle w:val="FontStyle12"/>
          <w:sz w:val="22"/>
          <w:szCs w:val="22"/>
          <w:lang/>
        </w:rPr>
        <w:t>cały okres trwania umowy Właściciel zobowiązuje się do zapewnienia Gminie, a także osobom przez nią wskazanym, bezpłatnego dostępu do zainstalowanych urządzeń instalacji.</w:t>
      </w:r>
    </w:p>
    <w:p w14:paraId="2792ACAB" w14:textId="77777777" w:rsidR="00E632D8" w:rsidRDefault="00E32087">
      <w:pPr>
        <w:pStyle w:val="Style4"/>
        <w:widowControl/>
        <w:numPr>
          <w:ilvl w:val="0"/>
          <w:numId w:val="2"/>
        </w:numPr>
        <w:tabs>
          <w:tab w:val="left" w:pos="284"/>
        </w:tabs>
        <w:spacing w:before="48" w:line="240" w:lineRule="auto"/>
        <w:ind w:left="284" w:hanging="284"/>
        <w:rPr>
          <w:lang/>
        </w:rPr>
      </w:pPr>
      <w:r>
        <w:rPr>
          <w:bCs/>
          <w:sz w:val="22"/>
          <w:szCs w:val="22"/>
          <w:lang/>
        </w:rPr>
        <w:t>Wraz z zawarciem niniejszej umowy Właściciel użycza i oddaje Gminie do bezpłatnego używania część nieruchomości położonej w i na budynku mieszkalnym/gospodarczym, położonego na nieruchomości określonej w § 2 pkt.1, z przeznaczeniem na zainstalowanie instal</w:t>
      </w:r>
      <w:r>
        <w:rPr>
          <w:bCs/>
          <w:sz w:val="22"/>
          <w:szCs w:val="22"/>
          <w:lang/>
        </w:rPr>
        <w:t xml:space="preserve">acji. </w:t>
      </w:r>
    </w:p>
    <w:p w14:paraId="40F6DE22" w14:textId="77777777" w:rsidR="00E632D8" w:rsidRDefault="00E32087">
      <w:pPr>
        <w:pStyle w:val="Akapitzlist"/>
        <w:numPr>
          <w:ilvl w:val="0"/>
          <w:numId w:val="2"/>
        </w:numPr>
        <w:tabs>
          <w:tab w:val="left" w:pos="284"/>
        </w:tabs>
        <w:spacing w:after="160" w:line="240" w:lineRule="auto"/>
        <w:ind w:left="284" w:hanging="284"/>
        <w:jc w:val="both"/>
        <w:rPr>
          <w:lang/>
        </w:rPr>
      </w:pPr>
      <w:r>
        <w:rPr>
          <w:rFonts w:ascii="Times New Roman" w:hAnsi="Times New Roman"/>
          <w:lang/>
        </w:rPr>
        <w:t>W przypadku, kiedy w budynku mieszkalnym Właściciela prowadzona/zarejestrowana jest działalność gospodarcza Właściciel zobowiązany jest do złożenia Gminie oświadczenia o uzyskanej pomocy de minimis. W przypadku przekroczenia przez takiego przedsiębi</w:t>
      </w:r>
      <w:r>
        <w:rPr>
          <w:rFonts w:ascii="Times New Roman" w:hAnsi="Times New Roman"/>
          <w:lang/>
        </w:rPr>
        <w:t>orcę limitu pomocy de minimis niniejsza umowa ulega rozwiązaniu.</w:t>
      </w:r>
    </w:p>
    <w:p w14:paraId="59B4992A" w14:textId="77777777" w:rsidR="00E632D8" w:rsidRDefault="00E32087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lang/>
        </w:rPr>
      </w:pPr>
      <w:r>
        <w:rPr>
          <w:rFonts w:ascii="Times New Roman" w:hAnsi="Times New Roman"/>
          <w:lang/>
        </w:rPr>
        <w:t>Właściciel zobowiązuje się do powiadomienia Gminy o zarejestrowaniu/uruchomieniu działalności gospodarczej w budynku mieszkalnym, w którym zamontowane zostały instalacje OZE w ramach niniejsz</w:t>
      </w:r>
      <w:r>
        <w:rPr>
          <w:rFonts w:ascii="Times New Roman" w:hAnsi="Times New Roman"/>
          <w:lang/>
        </w:rPr>
        <w:t>ej umowy. Zawiadomienie to powinno nastąpić nie później niż do końca miesiąca, w którym zarejestrowaniu/uruchomieniu działalności gospodarczej.</w:t>
      </w:r>
    </w:p>
    <w:p w14:paraId="0064BFCC" w14:textId="77777777" w:rsidR="00E632D8" w:rsidRDefault="00E32087">
      <w:pPr>
        <w:pStyle w:val="Style4"/>
        <w:widowControl/>
        <w:numPr>
          <w:ilvl w:val="0"/>
          <w:numId w:val="2"/>
        </w:numPr>
        <w:tabs>
          <w:tab w:val="left" w:pos="284"/>
        </w:tabs>
        <w:spacing w:before="48" w:line="240" w:lineRule="auto"/>
        <w:ind w:left="284" w:hanging="284"/>
        <w:rPr>
          <w:lang/>
        </w:rPr>
      </w:pPr>
      <w:r>
        <w:rPr>
          <w:bCs/>
          <w:sz w:val="22"/>
          <w:szCs w:val="22"/>
          <w:lang/>
        </w:rPr>
        <w:t xml:space="preserve"> Właścicielowi prowadzącemu lub zamierzającemu prowadzić działalność gospodarczą w budynku, w którym zostaną zam</w:t>
      </w:r>
      <w:r>
        <w:rPr>
          <w:bCs/>
          <w:sz w:val="22"/>
          <w:szCs w:val="22"/>
          <w:lang/>
        </w:rPr>
        <w:t>ontowane instalacje OZE zostanie wystawione zaświadczenie o pomocy de minimis zgodnie z obowiązującym prawem.</w:t>
      </w:r>
    </w:p>
    <w:p w14:paraId="341E98ED" w14:textId="77777777" w:rsidR="00E632D8" w:rsidRDefault="00E32087">
      <w:pPr>
        <w:pStyle w:val="Style4"/>
        <w:widowControl/>
        <w:tabs>
          <w:tab w:val="left" w:pos="284"/>
        </w:tabs>
        <w:spacing w:before="48" w:line="240" w:lineRule="auto"/>
        <w:ind w:firstLine="0"/>
        <w:jc w:val="center"/>
      </w:pPr>
      <w:r>
        <w:rPr>
          <w:rStyle w:val="FontStyle11"/>
          <w:sz w:val="24"/>
          <w:szCs w:val="24"/>
          <w:lang/>
        </w:rPr>
        <w:t>§ 5</w:t>
      </w:r>
    </w:p>
    <w:p w14:paraId="14DD8F33" w14:textId="77777777" w:rsidR="00E632D8" w:rsidRDefault="00E32087">
      <w:pPr>
        <w:pStyle w:val="Style3"/>
        <w:widowControl/>
        <w:spacing w:before="58" w:line="240" w:lineRule="auto"/>
        <w:jc w:val="center"/>
      </w:pPr>
      <w:r>
        <w:rPr>
          <w:rStyle w:val="FontStyle11"/>
          <w:i/>
          <w:sz w:val="24"/>
          <w:szCs w:val="24"/>
          <w:lang/>
        </w:rPr>
        <w:t>Określenie warunków finansowych</w:t>
      </w:r>
    </w:p>
    <w:p w14:paraId="12CB43E3" w14:textId="77777777" w:rsidR="00E632D8" w:rsidRDefault="00E632D8">
      <w:pPr>
        <w:pStyle w:val="Style3"/>
        <w:widowControl/>
        <w:spacing w:before="58" w:line="240" w:lineRule="auto"/>
        <w:jc w:val="center"/>
        <w:rPr>
          <w:i/>
          <w:lang/>
        </w:rPr>
      </w:pPr>
    </w:p>
    <w:p w14:paraId="1AF82353" w14:textId="77777777" w:rsidR="00E632D8" w:rsidRDefault="00E32087">
      <w:pPr>
        <w:numPr>
          <w:ilvl w:val="0"/>
          <w:numId w:val="4"/>
        </w:numPr>
        <w:ind w:left="284" w:hanging="284"/>
        <w:jc w:val="both"/>
        <w:rPr>
          <w:lang/>
        </w:rPr>
      </w:pPr>
      <w:r>
        <w:rPr>
          <w:sz w:val="22"/>
          <w:szCs w:val="22"/>
          <w:lang/>
        </w:rPr>
        <w:t>Właściciel wyraża chęć uczestnictwa w projekcie i dobrowolnie zobowiązuje się do partycypacji w kosztach real</w:t>
      </w:r>
      <w:r>
        <w:rPr>
          <w:sz w:val="22"/>
          <w:szCs w:val="22"/>
          <w:lang/>
        </w:rPr>
        <w:t>izacji projektu, o którym mowa w § 1, dotyczących instalacji OZE na jego nieruchomości, tj. do sfinansowania:</w:t>
      </w:r>
    </w:p>
    <w:p w14:paraId="3C6FE20C" w14:textId="77777777" w:rsidR="00E632D8" w:rsidRDefault="00E32087">
      <w:pPr>
        <w:numPr>
          <w:ilvl w:val="1"/>
          <w:numId w:val="4"/>
        </w:numPr>
        <w:jc w:val="both"/>
        <w:rPr>
          <w:lang/>
        </w:rPr>
      </w:pPr>
      <w:r>
        <w:rPr>
          <w:sz w:val="22"/>
          <w:szCs w:val="22"/>
          <w:lang/>
        </w:rPr>
        <w:t xml:space="preserve">równowartości </w:t>
      </w:r>
      <w:r>
        <w:rPr>
          <w:b/>
          <w:bCs/>
          <w:sz w:val="22"/>
          <w:szCs w:val="22"/>
          <w:lang/>
        </w:rPr>
        <w:t>15%  kosztów kwalifikowalnych</w:t>
      </w:r>
      <w:r>
        <w:rPr>
          <w:sz w:val="22"/>
          <w:szCs w:val="22"/>
          <w:lang/>
        </w:rPr>
        <w:t xml:space="preserve"> realizacji projektu objętych refundacją ze środków Unii Europejskiej zainstalowania instalacji OZE (ko</w:t>
      </w:r>
      <w:r>
        <w:rPr>
          <w:sz w:val="22"/>
          <w:szCs w:val="22"/>
          <w:lang/>
        </w:rPr>
        <w:t xml:space="preserve">szty kwalifikowalne w ramach kategorii wydatków określonych we wniosku o dofinansowanie, tj. </w:t>
      </w:r>
      <w:r>
        <w:rPr>
          <w:sz w:val="22"/>
          <w:szCs w:val="22"/>
          <w:u w:val="single"/>
          <w:lang/>
        </w:rPr>
        <w:t>bez podatku VAT:</w:t>
      </w:r>
      <w:r>
        <w:rPr>
          <w:sz w:val="22"/>
          <w:szCs w:val="22"/>
          <w:lang/>
        </w:rPr>
        <w:t xml:space="preserve"> zakup i montaż OZE,  nadzór budowlany, dokumentacja projektowa),</w:t>
      </w:r>
    </w:p>
    <w:p w14:paraId="2B3FB75C" w14:textId="77777777" w:rsidR="00E632D8" w:rsidRDefault="00E32087">
      <w:pPr>
        <w:numPr>
          <w:ilvl w:val="1"/>
          <w:numId w:val="4"/>
        </w:numPr>
        <w:jc w:val="both"/>
        <w:rPr>
          <w:lang/>
        </w:rPr>
      </w:pPr>
      <w:r>
        <w:rPr>
          <w:b/>
          <w:bCs/>
          <w:sz w:val="22"/>
          <w:szCs w:val="22"/>
          <w:lang/>
        </w:rPr>
        <w:t>całości</w:t>
      </w:r>
      <w:r>
        <w:rPr>
          <w:sz w:val="22"/>
          <w:szCs w:val="22"/>
          <w:lang/>
        </w:rPr>
        <w:t xml:space="preserve"> </w:t>
      </w:r>
      <w:r>
        <w:rPr>
          <w:b/>
          <w:bCs/>
          <w:sz w:val="22"/>
          <w:szCs w:val="22"/>
          <w:lang/>
        </w:rPr>
        <w:t>wartości podatku VAT instalacji OZE</w:t>
      </w:r>
      <w:r>
        <w:rPr>
          <w:sz w:val="22"/>
          <w:szCs w:val="22"/>
          <w:lang/>
        </w:rPr>
        <w:t xml:space="preserve"> (w szczególności: 8% całkowitej warto</w:t>
      </w:r>
      <w:r>
        <w:rPr>
          <w:sz w:val="22"/>
          <w:szCs w:val="22"/>
          <w:lang/>
        </w:rPr>
        <w:t>ści robót budowlano-montażowych w przypadku montażu instalacji OZE w/na budynku mieszkalnym lub 23% całkowitej wartości robót budowlano-montażowych w przypadku montażu instalacji OZE poza budynkiem mieszkalnym oraz 23% całkowitej wartości dokumentacji proj</w:t>
      </w:r>
      <w:r>
        <w:rPr>
          <w:sz w:val="22"/>
          <w:szCs w:val="22"/>
          <w:lang/>
        </w:rPr>
        <w:t>ektowej i nadzoru budowlanego - chyba że interpretacja podatkowa Ministra Finansów wskaże inną stawkę podatkową,</w:t>
      </w:r>
    </w:p>
    <w:p w14:paraId="466A0576" w14:textId="77777777" w:rsidR="00E632D8" w:rsidRDefault="00E32087">
      <w:pPr>
        <w:numPr>
          <w:ilvl w:val="1"/>
          <w:numId w:val="4"/>
        </w:numPr>
        <w:jc w:val="both"/>
        <w:rPr>
          <w:lang/>
        </w:rPr>
      </w:pPr>
      <w:r>
        <w:rPr>
          <w:b/>
          <w:bCs/>
          <w:sz w:val="22"/>
          <w:szCs w:val="22"/>
          <w:lang/>
        </w:rPr>
        <w:t>całości kosztów niekwalifikowanych</w:t>
      </w:r>
      <w:r>
        <w:rPr>
          <w:sz w:val="22"/>
          <w:szCs w:val="22"/>
          <w:lang/>
        </w:rPr>
        <w:t xml:space="preserve"> projektu związanych z jego nieruchomością, tj. kosztów nieobjętych refundacją z środków Unii Europejskiej w </w:t>
      </w:r>
      <w:r>
        <w:rPr>
          <w:sz w:val="22"/>
          <w:szCs w:val="22"/>
          <w:lang/>
        </w:rPr>
        <w:t>przypadku ich wystąpienia, a w szczególności:</w:t>
      </w:r>
    </w:p>
    <w:p w14:paraId="6C604CD1" w14:textId="77777777" w:rsidR="00E632D8" w:rsidRDefault="00E32087">
      <w:pPr>
        <w:numPr>
          <w:ilvl w:val="2"/>
          <w:numId w:val="4"/>
        </w:numPr>
        <w:ind w:left="993"/>
        <w:jc w:val="both"/>
        <w:rPr>
          <w:lang/>
        </w:rPr>
      </w:pPr>
      <w:r>
        <w:rPr>
          <w:sz w:val="22"/>
          <w:szCs w:val="22"/>
          <w:lang/>
        </w:rPr>
        <w:t>nadwyżki ponad koszty kwalifikowalne, o których mowa w §5 ust. 1 pkt 1 (jeżeli cena wynikająca z ofert wykonawców będzie wyższa niż cena zaakceptowana w projekcie, o którym mowa w §1),</w:t>
      </w:r>
    </w:p>
    <w:p w14:paraId="456FDCAB" w14:textId="77777777" w:rsidR="00E632D8" w:rsidRDefault="00E32087">
      <w:pPr>
        <w:numPr>
          <w:ilvl w:val="2"/>
          <w:numId w:val="4"/>
        </w:numPr>
        <w:ind w:left="993"/>
        <w:jc w:val="both"/>
        <w:rPr>
          <w:lang/>
        </w:rPr>
      </w:pPr>
      <w:r>
        <w:rPr>
          <w:sz w:val="22"/>
          <w:szCs w:val="22"/>
          <w:lang/>
        </w:rPr>
        <w:t xml:space="preserve">dodatkowych </w:t>
      </w:r>
      <w:r>
        <w:rPr>
          <w:sz w:val="22"/>
          <w:szCs w:val="22"/>
          <w:lang/>
        </w:rPr>
        <w:t>niezbędnych kosztów związanych z umożliwieniem montażu instalacji OZE,</w:t>
      </w:r>
    </w:p>
    <w:p w14:paraId="6F7177F1" w14:textId="77777777" w:rsidR="00E632D8" w:rsidRDefault="00E632D8">
      <w:pPr>
        <w:ind w:left="360"/>
        <w:jc w:val="both"/>
        <w:rPr>
          <w:rFonts w:ascii="Arial" w:hAnsi="Arial" w:cs="Arial"/>
          <w:sz w:val="20"/>
          <w:szCs w:val="20"/>
          <w:lang/>
        </w:rPr>
      </w:pPr>
    </w:p>
    <w:p w14:paraId="6F134100" w14:textId="77777777" w:rsidR="00E632D8" w:rsidRDefault="00E32087">
      <w:pPr>
        <w:ind w:left="360"/>
        <w:jc w:val="both"/>
        <w:rPr>
          <w:lang/>
        </w:rPr>
      </w:pPr>
      <w:r>
        <w:rPr>
          <w:sz w:val="22"/>
          <w:szCs w:val="22"/>
          <w:lang/>
        </w:rPr>
        <w:t>w wysokości</w:t>
      </w:r>
      <w:r>
        <w:rPr>
          <w:rStyle w:val="Zakotwiczenieprzypisudolnego"/>
          <w:sz w:val="22"/>
          <w:szCs w:val="22"/>
          <w:lang/>
        </w:rPr>
        <w:footnoteReference w:id="1"/>
      </w:r>
      <w:r>
        <w:rPr>
          <w:sz w:val="22"/>
          <w:szCs w:val="22"/>
          <w:lang/>
        </w:rPr>
        <w:t xml:space="preserve"> określonej odrębnym/odrębnymi pismem/pismami wzywającymi do zapłaty, które zostanie/zostaną przekazane:</w:t>
      </w:r>
    </w:p>
    <w:p w14:paraId="50B17EEE" w14:textId="77777777" w:rsidR="00E632D8" w:rsidRDefault="00E32087">
      <w:pPr>
        <w:ind w:left="360"/>
        <w:jc w:val="both"/>
        <w:rPr>
          <w:lang/>
        </w:rPr>
      </w:pPr>
      <w:r>
        <w:rPr>
          <w:sz w:val="22"/>
          <w:szCs w:val="22"/>
          <w:lang/>
        </w:rPr>
        <w:t>- w przypadkach określonych w pkt 1 i 2 przed przystąpieniem do mo</w:t>
      </w:r>
      <w:r>
        <w:rPr>
          <w:sz w:val="22"/>
          <w:szCs w:val="22"/>
          <w:lang/>
        </w:rPr>
        <w:t xml:space="preserve">ntażu instalacji OZE, </w:t>
      </w:r>
    </w:p>
    <w:p w14:paraId="445F59E3" w14:textId="77777777" w:rsidR="00E632D8" w:rsidRDefault="00E32087">
      <w:pPr>
        <w:ind w:left="360"/>
        <w:jc w:val="both"/>
        <w:rPr>
          <w:lang/>
        </w:rPr>
      </w:pPr>
      <w:r>
        <w:rPr>
          <w:sz w:val="22"/>
          <w:szCs w:val="22"/>
          <w:lang/>
        </w:rPr>
        <w:lastRenderedPageBreak/>
        <w:t xml:space="preserve">- w przypadku określonym w pkt 3 na każdym etapie projektu, poprzez wpłatę tej kwoty na rachunek bankowy Gminy o numerze </w:t>
      </w:r>
      <w:r>
        <w:rPr>
          <w:color w:val="000000"/>
          <w:sz w:val="22"/>
          <w:szCs w:val="22"/>
          <w:lang/>
        </w:rPr>
        <w:t>31 1050 1070 1000 0090 8167 6158</w:t>
      </w:r>
      <w:r>
        <w:rPr>
          <w:color w:val="FF0000"/>
          <w:sz w:val="22"/>
          <w:szCs w:val="22"/>
          <w:lang/>
        </w:rPr>
        <w:t xml:space="preserve"> </w:t>
      </w:r>
      <w:r>
        <w:rPr>
          <w:sz w:val="22"/>
          <w:szCs w:val="22"/>
          <w:lang/>
        </w:rPr>
        <w:t xml:space="preserve">prowadzony przez ING Bank Śląski S.A. w terminie do 14 dni od </w:t>
      </w:r>
      <w:r>
        <w:rPr>
          <w:sz w:val="22"/>
          <w:szCs w:val="22"/>
          <w:lang w:eastAsia="zh-CN"/>
        </w:rPr>
        <w:t>dnia dostarczenia</w:t>
      </w:r>
      <w:r>
        <w:rPr>
          <w:sz w:val="22"/>
          <w:szCs w:val="22"/>
          <w:lang w:eastAsia="zh-CN"/>
        </w:rPr>
        <w:t xml:space="preserve"> wezwania</w:t>
      </w:r>
      <w:r>
        <w:rPr>
          <w:rStyle w:val="Zakotwiczenieprzypisudolnego"/>
          <w:sz w:val="22"/>
          <w:szCs w:val="22"/>
          <w:lang w:eastAsia="zh-CN"/>
        </w:rPr>
        <w:footnoteReference w:id="2"/>
      </w:r>
      <w:r>
        <w:rPr>
          <w:sz w:val="22"/>
          <w:szCs w:val="22"/>
          <w:lang/>
        </w:rPr>
        <w:t xml:space="preserve">. </w:t>
      </w:r>
    </w:p>
    <w:p w14:paraId="190822BF" w14:textId="77777777" w:rsidR="00E632D8" w:rsidRDefault="00E32087">
      <w:pPr>
        <w:numPr>
          <w:ilvl w:val="0"/>
          <w:numId w:val="4"/>
        </w:numPr>
        <w:ind w:left="284" w:hanging="284"/>
        <w:jc w:val="both"/>
        <w:rPr>
          <w:lang/>
        </w:rPr>
      </w:pPr>
      <w:r>
        <w:rPr>
          <w:sz w:val="22"/>
          <w:szCs w:val="22"/>
          <w:lang/>
        </w:rPr>
        <w:t xml:space="preserve">Kwoty, o których mowa w ust. 1, zostaną </w:t>
      </w:r>
      <w:r>
        <w:rPr>
          <w:b/>
          <w:bCs/>
          <w:sz w:val="22"/>
          <w:szCs w:val="22"/>
          <w:lang/>
        </w:rPr>
        <w:t>powiększone o należny podatek VAT</w:t>
      </w:r>
      <w:r>
        <w:rPr>
          <w:sz w:val="22"/>
          <w:szCs w:val="22"/>
          <w:lang/>
        </w:rPr>
        <w:t xml:space="preserve"> </w:t>
      </w:r>
      <w:r>
        <w:rPr>
          <w:b/>
          <w:bCs/>
          <w:sz w:val="22"/>
          <w:szCs w:val="22"/>
          <w:lang/>
        </w:rPr>
        <w:t xml:space="preserve">wyłącznie w przypadku wydania Gminie Wisła przez Ministra Finansów interpretacji indywidualnej z rozstrzygnięciem odmiennym niż dotychczasowa linia </w:t>
      </w:r>
      <w:r>
        <w:rPr>
          <w:b/>
          <w:bCs/>
          <w:sz w:val="22"/>
          <w:szCs w:val="22"/>
          <w:lang/>
        </w:rPr>
        <w:t>orzecznicza</w:t>
      </w:r>
      <w:r>
        <w:rPr>
          <w:sz w:val="22"/>
          <w:szCs w:val="22"/>
          <w:lang/>
        </w:rPr>
        <w:t>. W takiej sytuacji Właściciel zobowiązuje się do sfinansowania również przedmiotowego należnego podatku VAT.</w:t>
      </w:r>
    </w:p>
    <w:p w14:paraId="6829C596" w14:textId="77777777" w:rsidR="00E632D8" w:rsidRDefault="00E32087">
      <w:pPr>
        <w:numPr>
          <w:ilvl w:val="0"/>
          <w:numId w:val="4"/>
        </w:numPr>
        <w:ind w:left="284" w:hanging="284"/>
        <w:jc w:val="both"/>
        <w:rPr>
          <w:lang/>
        </w:rPr>
      </w:pPr>
      <w:r>
        <w:rPr>
          <w:sz w:val="22"/>
          <w:szCs w:val="22"/>
          <w:lang/>
        </w:rPr>
        <w:t xml:space="preserve">Wpłaty przez Właściciela kwot, o których mowa w §5 ust. 1 i 2, zwane dalej </w:t>
      </w:r>
      <w:r>
        <w:rPr>
          <w:i/>
          <w:iCs/>
          <w:sz w:val="22"/>
          <w:szCs w:val="22"/>
          <w:lang/>
        </w:rPr>
        <w:t>wpłatami właściciela</w:t>
      </w:r>
      <w:r>
        <w:rPr>
          <w:sz w:val="22"/>
          <w:szCs w:val="22"/>
          <w:lang/>
        </w:rPr>
        <w:t xml:space="preserve">, będą potwierdzane wystawieniem faktur </w:t>
      </w:r>
      <w:r>
        <w:rPr>
          <w:sz w:val="22"/>
          <w:szCs w:val="22"/>
          <w:lang/>
        </w:rPr>
        <w:t>VAT wysyłanych w formie elektronicznej na podany przez Właściciela adres poczty elektronicznej: ................................................................................................... .</w:t>
      </w:r>
    </w:p>
    <w:p w14:paraId="258E0148" w14:textId="77777777" w:rsidR="00E632D8" w:rsidRDefault="00E32087">
      <w:pPr>
        <w:pStyle w:val="Standard"/>
        <w:numPr>
          <w:ilvl w:val="0"/>
          <w:numId w:val="4"/>
        </w:numPr>
        <w:ind w:left="284" w:hanging="284"/>
        <w:jc w:val="both"/>
        <w:rPr>
          <w:lang/>
        </w:rPr>
      </w:pPr>
      <w:r>
        <w:rPr>
          <w:bCs/>
          <w:i/>
          <w:iCs/>
          <w:sz w:val="22"/>
          <w:szCs w:val="22"/>
          <w:lang/>
        </w:rPr>
        <w:t xml:space="preserve">Wpłaty właściciela </w:t>
      </w:r>
      <w:r>
        <w:rPr>
          <w:bCs/>
          <w:sz w:val="22"/>
          <w:szCs w:val="22"/>
          <w:lang/>
        </w:rPr>
        <w:t>będą realizowane w formie przelewu bank</w:t>
      </w:r>
      <w:r>
        <w:rPr>
          <w:bCs/>
          <w:sz w:val="22"/>
          <w:szCs w:val="22"/>
          <w:lang/>
        </w:rPr>
        <w:t>owego, a w opisie tytułu płatności musi zawierać się informacja o numerze zawartej z Gminą umowy w ramach realizowanego projektu oraz imię i nazwisko osoby podpisującej umowę.</w:t>
      </w:r>
    </w:p>
    <w:p w14:paraId="53D3EF50" w14:textId="77777777" w:rsidR="00E632D8" w:rsidRDefault="00E32087">
      <w:pPr>
        <w:pStyle w:val="Standard"/>
        <w:numPr>
          <w:ilvl w:val="0"/>
          <w:numId w:val="4"/>
        </w:numPr>
        <w:ind w:left="284" w:hanging="284"/>
        <w:jc w:val="both"/>
        <w:rPr>
          <w:lang/>
        </w:rPr>
      </w:pPr>
      <w:r>
        <w:rPr>
          <w:sz w:val="22"/>
          <w:szCs w:val="22"/>
          <w:lang/>
        </w:rPr>
        <w:t xml:space="preserve">W przypadku dokonania </w:t>
      </w:r>
      <w:r>
        <w:rPr>
          <w:i/>
          <w:iCs/>
          <w:sz w:val="22"/>
          <w:szCs w:val="22"/>
          <w:lang/>
        </w:rPr>
        <w:t>wpłaty</w:t>
      </w:r>
      <w:r>
        <w:rPr>
          <w:sz w:val="22"/>
          <w:szCs w:val="22"/>
          <w:lang/>
        </w:rPr>
        <w:t xml:space="preserve"> </w:t>
      </w:r>
      <w:r>
        <w:rPr>
          <w:i/>
          <w:iCs/>
          <w:sz w:val="22"/>
          <w:szCs w:val="22"/>
          <w:lang/>
        </w:rPr>
        <w:t>właściciela</w:t>
      </w:r>
      <w:r>
        <w:rPr>
          <w:sz w:val="22"/>
          <w:szCs w:val="22"/>
          <w:lang/>
        </w:rPr>
        <w:t xml:space="preserve"> i niezrealizowania projektu (rozumianeg</w:t>
      </w:r>
      <w:r>
        <w:rPr>
          <w:sz w:val="22"/>
          <w:szCs w:val="22"/>
          <w:lang/>
        </w:rPr>
        <w:t xml:space="preserve">o w szczególności jako odstąpienie od wykonania instalacji OZE na nieruchomości Właściciela), cała kwota zostanie przez Gminę zwrócona na rachunek bankowy, z którego nastąpiła </w:t>
      </w:r>
      <w:r>
        <w:rPr>
          <w:i/>
          <w:iCs/>
          <w:sz w:val="22"/>
          <w:szCs w:val="22"/>
          <w:lang/>
        </w:rPr>
        <w:t>wpłata właściciela.</w:t>
      </w:r>
      <w:r>
        <w:rPr>
          <w:sz w:val="22"/>
          <w:szCs w:val="22"/>
          <w:lang/>
        </w:rPr>
        <w:t xml:space="preserve"> Dokonanie </w:t>
      </w:r>
      <w:r>
        <w:rPr>
          <w:i/>
          <w:iCs/>
          <w:sz w:val="22"/>
          <w:szCs w:val="22"/>
          <w:lang/>
        </w:rPr>
        <w:t>wpłaty</w:t>
      </w:r>
      <w:r>
        <w:rPr>
          <w:sz w:val="22"/>
          <w:szCs w:val="22"/>
          <w:lang/>
        </w:rPr>
        <w:t xml:space="preserve"> </w:t>
      </w:r>
      <w:r>
        <w:rPr>
          <w:i/>
          <w:iCs/>
          <w:sz w:val="22"/>
          <w:szCs w:val="22"/>
          <w:lang/>
        </w:rPr>
        <w:t>właściciela</w:t>
      </w:r>
      <w:r>
        <w:rPr>
          <w:sz w:val="22"/>
          <w:szCs w:val="22"/>
          <w:lang/>
        </w:rPr>
        <w:t xml:space="preserve"> nie daje Właścicielowi podstaw </w:t>
      </w:r>
      <w:r>
        <w:rPr>
          <w:sz w:val="22"/>
          <w:szCs w:val="22"/>
          <w:lang/>
        </w:rPr>
        <w:t>do dochodzenia jakichkolwiek roszczeń od Gminy z tytułu niezrealizowania projektu.</w:t>
      </w:r>
    </w:p>
    <w:p w14:paraId="0490A6D5" w14:textId="77777777" w:rsidR="00E632D8" w:rsidRDefault="00E32087">
      <w:pPr>
        <w:pStyle w:val="Standard"/>
        <w:numPr>
          <w:ilvl w:val="0"/>
          <w:numId w:val="4"/>
        </w:numPr>
        <w:ind w:left="284" w:hanging="284"/>
        <w:jc w:val="both"/>
      </w:pPr>
      <w:r>
        <w:rPr>
          <w:sz w:val="22"/>
          <w:szCs w:val="22"/>
          <w:lang/>
        </w:rPr>
        <w:t xml:space="preserve">Brak </w:t>
      </w:r>
      <w:r>
        <w:rPr>
          <w:i/>
          <w:iCs/>
          <w:sz w:val="22"/>
          <w:szCs w:val="22"/>
          <w:lang/>
        </w:rPr>
        <w:t>wpłaty właściciela</w:t>
      </w:r>
      <w:r>
        <w:rPr>
          <w:sz w:val="22"/>
          <w:szCs w:val="22"/>
          <w:lang/>
        </w:rPr>
        <w:t xml:space="preserve"> w terminie i wysokości określonej w </w:t>
      </w:r>
      <w:r>
        <w:rPr>
          <w:rStyle w:val="FontStyle12"/>
          <w:bCs/>
          <w:sz w:val="22"/>
          <w:szCs w:val="22"/>
          <w:lang/>
        </w:rPr>
        <w:t xml:space="preserve">§ 5 </w:t>
      </w:r>
      <w:r>
        <w:rPr>
          <w:sz w:val="22"/>
          <w:szCs w:val="22"/>
          <w:lang/>
        </w:rPr>
        <w:t>ust. 1 i 2 będzie równoznaczny z rezygnacją Właściciela z udziału w projekcie i rozwiązaniem niniejszej umowy</w:t>
      </w:r>
      <w:r>
        <w:rPr>
          <w:sz w:val="22"/>
          <w:szCs w:val="22"/>
          <w:lang/>
        </w:rPr>
        <w:t xml:space="preserve"> ze skutkiem na  dzień upływu w/w terminu wpłaty bez prawa zgłaszania przez Właściciela jakichkolwiek roszczeń z tego tytułu.</w:t>
      </w:r>
    </w:p>
    <w:p w14:paraId="3C5CF9E5" w14:textId="77777777" w:rsidR="00E632D8" w:rsidRDefault="00E32087">
      <w:pPr>
        <w:pStyle w:val="Standard"/>
        <w:numPr>
          <w:ilvl w:val="0"/>
          <w:numId w:val="4"/>
        </w:numPr>
        <w:ind w:left="284" w:hanging="284"/>
        <w:jc w:val="both"/>
      </w:pPr>
      <w:r>
        <w:rPr>
          <w:i/>
          <w:iCs/>
          <w:sz w:val="22"/>
          <w:szCs w:val="22"/>
          <w:lang/>
        </w:rPr>
        <w:t>Wpłata właściciela</w:t>
      </w:r>
      <w:r>
        <w:rPr>
          <w:sz w:val="22"/>
          <w:szCs w:val="22"/>
          <w:lang/>
        </w:rPr>
        <w:t xml:space="preserve"> </w:t>
      </w:r>
      <w:r>
        <w:rPr>
          <w:rStyle w:val="FontStyle11"/>
          <w:b w:val="0"/>
          <w:sz w:val="22"/>
          <w:szCs w:val="22"/>
          <w:lang/>
        </w:rPr>
        <w:t>podlega zwrotowi</w:t>
      </w:r>
      <w:r>
        <w:rPr>
          <w:sz w:val="22"/>
          <w:szCs w:val="22"/>
          <w:lang/>
        </w:rPr>
        <w:t>, z zastrzeżeniem ust. 8,</w:t>
      </w:r>
      <w:r>
        <w:rPr>
          <w:rStyle w:val="FontStyle11"/>
          <w:b w:val="0"/>
          <w:sz w:val="22"/>
          <w:szCs w:val="22"/>
          <w:lang/>
        </w:rPr>
        <w:t xml:space="preserve"> w przypadku rezygnacji Właściciela z udziału w projekcie po podpisani</w:t>
      </w:r>
      <w:r>
        <w:rPr>
          <w:rStyle w:val="FontStyle11"/>
          <w:b w:val="0"/>
          <w:sz w:val="22"/>
          <w:szCs w:val="22"/>
          <w:lang/>
        </w:rPr>
        <w:t>u umowy.</w:t>
      </w:r>
    </w:p>
    <w:p w14:paraId="55EB88BA" w14:textId="77777777" w:rsidR="00E632D8" w:rsidRDefault="00E32087">
      <w:pPr>
        <w:pStyle w:val="Standard"/>
        <w:numPr>
          <w:ilvl w:val="0"/>
          <w:numId w:val="4"/>
        </w:numPr>
        <w:ind w:left="284" w:hanging="284"/>
        <w:jc w:val="both"/>
        <w:rPr>
          <w:lang/>
        </w:rPr>
      </w:pPr>
      <w:r>
        <w:rPr>
          <w:sz w:val="22"/>
          <w:szCs w:val="22"/>
          <w:lang/>
        </w:rPr>
        <w:t xml:space="preserve">W przypadku rezygnacji Właściciela z udziału w projekcie, złożonej w okresie po przekazaniu placu budowy celem montażu instalacji OZE na nieruchomości Właściciela i </w:t>
      </w:r>
      <w:r>
        <w:rPr>
          <w:i/>
          <w:iCs/>
          <w:sz w:val="22"/>
          <w:szCs w:val="22"/>
          <w:lang/>
        </w:rPr>
        <w:t xml:space="preserve">wpłacie </w:t>
      </w:r>
      <w:r>
        <w:rPr>
          <w:sz w:val="22"/>
          <w:szCs w:val="22"/>
          <w:lang/>
        </w:rPr>
        <w:t>właściciela, Właściciel zapłaci Gminie karę umowną w wysokości 1.000,00 PL</w:t>
      </w:r>
      <w:r>
        <w:rPr>
          <w:sz w:val="22"/>
          <w:szCs w:val="22"/>
          <w:lang/>
        </w:rPr>
        <w:t>N (słownie złotych: jeden tysiąc 0/100). Gminie przysługuje prawo do potrącania kary umownej z wpłaty właściciela, na co Właściciel</w:t>
      </w:r>
      <w:r>
        <w:rPr>
          <w:i/>
          <w:iCs/>
          <w:sz w:val="22"/>
          <w:szCs w:val="22"/>
          <w:lang/>
        </w:rPr>
        <w:t xml:space="preserve"> </w:t>
      </w:r>
      <w:r>
        <w:rPr>
          <w:sz w:val="22"/>
          <w:szCs w:val="22"/>
          <w:lang/>
        </w:rPr>
        <w:t>wyraża zgodę. W razie powstania po stronie Gminy szkody, przekraczającej wysokość zastrzeżonej kary umownej, Gminie przysług</w:t>
      </w:r>
      <w:r>
        <w:rPr>
          <w:sz w:val="22"/>
          <w:szCs w:val="22"/>
          <w:lang/>
        </w:rPr>
        <w:t>uje prawo dochodzenia odszkodowania na zasadach ogólnych.</w:t>
      </w:r>
    </w:p>
    <w:p w14:paraId="47E92CCC" w14:textId="77777777" w:rsidR="00E632D8" w:rsidRDefault="00E32087">
      <w:pPr>
        <w:pStyle w:val="Standard"/>
        <w:numPr>
          <w:ilvl w:val="0"/>
          <w:numId w:val="4"/>
        </w:numPr>
        <w:ind w:left="284" w:hanging="284"/>
        <w:jc w:val="both"/>
        <w:rPr>
          <w:lang/>
        </w:rPr>
      </w:pPr>
      <w:r>
        <w:rPr>
          <w:sz w:val="22"/>
          <w:szCs w:val="22"/>
          <w:lang/>
        </w:rPr>
        <w:t>Ostateczne rozliczenie kosztów realizacji Projektu nastąpi po wyłonieniu jego wykonawców, zakończeniu i rozliczeniu finansowym projektu z Instytucją Zarządzającą RPO WSL na lata 2014-2020, co zostan</w:t>
      </w:r>
      <w:r>
        <w:rPr>
          <w:sz w:val="22"/>
          <w:szCs w:val="22"/>
          <w:lang/>
        </w:rPr>
        <w:t>ie podane na stronie internetowej Gminy i nie wymaga to aneksu do umowy. W przypadku wystąpienia kosztów niższych od określonych w ust. 1 i 2, różnica zostanie zwrócona Właścicielowi.</w:t>
      </w:r>
    </w:p>
    <w:p w14:paraId="57687728" w14:textId="77777777" w:rsidR="00E632D8" w:rsidRDefault="00E32087">
      <w:pPr>
        <w:pStyle w:val="Standard"/>
        <w:numPr>
          <w:ilvl w:val="0"/>
          <w:numId w:val="4"/>
        </w:numPr>
        <w:ind w:left="284" w:hanging="284"/>
        <w:jc w:val="both"/>
        <w:rPr>
          <w:lang/>
        </w:rPr>
      </w:pPr>
      <w:r>
        <w:rPr>
          <w:lang/>
        </w:rPr>
        <w:t>W przypadku uzyskania przez Gminę jakiejkolwiek korzyści z tytułu podatk</w:t>
      </w:r>
      <w:r>
        <w:rPr>
          <w:lang/>
        </w:rPr>
        <w:t>u VAT, w szczególności wystąpienia nadwyżki VAT naliczonego nad należnym, zostanie ona proporcjonalnie przekazana uczestnikom projektu, w tym Właścicielowi.</w:t>
      </w:r>
    </w:p>
    <w:p w14:paraId="5DB02CB2" w14:textId="77777777" w:rsidR="00E632D8" w:rsidRDefault="00E632D8">
      <w:pPr>
        <w:pStyle w:val="Standard"/>
        <w:ind w:left="284"/>
        <w:jc w:val="both"/>
        <w:rPr>
          <w:sz w:val="22"/>
          <w:szCs w:val="22"/>
          <w:lang/>
        </w:rPr>
      </w:pPr>
    </w:p>
    <w:p w14:paraId="4AAF8979" w14:textId="77777777" w:rsidR="00E632D8" w:rsidRDefault="00E632D8">
      <w:pPr>
        <w:spacing w:after="11"/>
        <w:rPr>
          <w:b/>
          <w:bCs/>
          <w:lang/>
        </w:rPr>
      </w:pPr>
    </w:p>
    <w:p w14:paraId="4B39B482" w14:textId="77777777" w:rsidR="00E632D8" w:rsidRDefault="00E32087">
      <w:pPr>
        <w:spacing w:after="11"/>
        <w:jc w:val="center"/>
      </w:pPr>
      <w:bookmarkStart w:id="0" w:name="bookmark03"/>
      <w:r>
        <w:rPr>
          <w:rStyle w:val="Nagwek11"/>
          <w:rFonts w:cs="Times New Roman"/>
          <w:b/>
          <w:bCs/>
          <w:sz w:val="24"/>
          <w:szCs w:val="24"/>
          <w:lang/>
        </w:rPr>
        <w:t>§ 6</w:t>
      </w:r>
      <w:bookmarkEnd w:id="0"/>
    </w:p>
    <w:p w14:paraId="7FCEB8FD" w14:textId="77777777" w:rsidR="00E632D8" w:rsidRDefault="00E32087">
      <w:pPr>
        <w:pStyle w:val="Nagwek2"/>
        <w:keepNext/>
        <w:keepLines/>
        <w:numPr>
          <w:ilvl w:val="0"/>
          <w:numId w:val="0"/>
        </w:numPr>
        <w:spacing w:after="41" w:line="240" w:lineRule="auto"/>
        <w:jc w:val="center"/>
        <w:rPr>
          <w:lang/>
        </w:rPr>
      </w:pPr>
      <w:bookmarkStart w:id="1" w:name="bookmark13"/>
      <w:r>
        <w:rPr>
          <w:rFonts w:ascii="Times New Roman" w:hAnsi="Times New Roman" w:cs="Times New Roman"/>
          <w:i/>
          <w:sz w:val="24"/>
          <w:szCs w:val="24"/>
          <w:lang/>
        </w:rPr>
        <w:t>Okres trwania</w:t>
      </w:r>
      <w:bookmarkEnd w:id="1"/>
      <w:r>
        <w:rPr>
          <w:rFonts w:ascii="Times New Roman" w:hAnsi="Times New Roman" w:cs="Times New Roman"/>
          <w:i/>
          <w:sz w:val="24"/>
          <w:szCs w:val="24"/>
          <w:lang/>
        </w:rPr>
        <w:t xml:space="preserve"> umowy</w:t>
      </w:r>
    </w:p>
    <w:p w14:paraId="2785B09A" w14:textId="0C86443C" w:rsidR="00E632D8" w:rsidRDefault="00E32087" w:rsidP="00E32087">
      <w:pPr>
        <w:widowControl/>
        <w:spacing w:beforeAutospacing="1"/>
        <w:jc w:val="both"/>
        <w:rPr>
          <w:lang/>
        </w:rPr>
      </w:pPr>
      <w:r>
        <w:rPr>
          <w:sz w:val="22"/>
          <w:szCs w:val="22"/>
          <w:lang/>
        </w:rPr>
        <w:t xml:space="preserve">Umowa zostaje zawarta na czas określony od dnia podpisania umowy do </w:t>
      </w:r>
      <w:r>
        <w:rPr>
          <w:sz w:val="22"/>
          <w:szCs w:val="22"/>
          <w:lang/>
        </w:rPr>
        <w:t>dnia przeniesienia prawa własności instalacji na Właściciela na podstawie § 4 ust. 3, co nastąpi po 5 latach od przekazania Gminie ostatniej płatności w ramach dofinansowania projektu, o którym mowa w § 1.</w:t>
      </w:r>
    </w:p>
    <w:p w14:paraId="4ED4CF19" w14:textId="77777777" w:rsidR="00E632D8" w:rsidRDefault="00E632D8">
      <w:pPr>
        <w:rPr>
          <w:lang/>
        </w:rPr>
      </w:pPr>
    </w:p>
    <w:p w14:paraId="5519D30A" w14:textId="77777777" w:rsidR="00E632D8" w:rsidRDefault="00E32087">
      <w:pPr>
        <w:pStyle w:val="Nagwek1"/>
        <w:numPr>
          <w:ilvl w:val="0"/>
          <w:numId w:val="0"/>
        </w:numPr>
        <w:spacing w:before="0" w:after="11" w:line="240" w:lineRule="auto"/>
        <w:ind w:left="4620"/>
        <w:rPr>
          <w:lang/>
        </w:rPr>
      </w:pPr>
      <w:r>
        <w:rPr>
          <w:rFonts w:ascii="Times New Roman" w:hAnsi="Times New Roman" w:cs="Times New Roman"/>
          <w:b/>
          <w:bCs/>
          <w:sz w:val="22"/>
          <w:szCs w:val="22"/>
          <w:lang/>
        </w:rPr>
        <w:t>§ 7</w:t>
      </w:r>
    </w:p>
    <w:p w14:paraId="5AC2021E" w14:textId="77777777" w:rsidR="00E632D8" w:rsidRDefault="00E32087">
      <w:pPr>
        <w:pStyle w:val="Nagwek2"/>
        <w:keepNext/>
        <w:keepLines/>
        <w:numPr>
          <w:ilvl w:val="0"/>
          <w:numId w:val="0"/>
        </w:numPr>
        <w:spacing w:after="41" w:line="240" w:lineRule="auto"/>
        <w:ind w:left="4100" w:hanging="3958"/>
        <w:jc w:val="center"/>
        <w:rPr>
          <w:lang/>
        </w:rPr>
      </w:pPr>
      <w:r>
        <w:rPr>
          <w:rFonts w:ascii="Times New Roman" w:hAnsi="Times New Roman" w:cs="Times New Roman"/>
          <w:i/>
          <w:sz w:val="22"/>
          <w:szCs w:val="22"/>
          <w:lang/>
        </w:rPr>
        <w:t>Rozwiązanie umowy</w:t>
      </w:r>
    </w:p>
    <w:p w14:paraId="5FD830C8" w14:textId="77777777" w:rsidR="00E632D8" w:rsidRDefault="00E632D8">
      <w:pPr>
        <w:rPr>
          <w:sz w:val="22"/>
          <w:szCs w:val="22"/>
          <w:lang/>
        </w:rPr>
      </w:pPr>
    </w:p>
    <w:p w14:paraId="03D45A7A" w14:textId="77777777" w:rsidR="00E632D8" w:rsidRDefault="00E32087">
      <w:pPr>
        <w:pStyle w:val="Standard"/>
        <w:numPr>
          <w:ilvl w:val="0"/>
          <w:numId w:val="7"/>
        </w:numPr>
        <w:ind w:left="284" w:hanging="284"/>
        <w:jc w:val="both"/>
        <w:rPr>
          <w:lang/>
        </w:rPr>
      </w:pPr>
      <w:r>
        <w:rPr>
          <w:rFonts w:cs="Times New Roman"/>
          <w:sz w:val="22"/>
          <w:szCs w:val="22"/>
          <w:lang/>
        </w:rPr>
        <w:t>Umowa wygaśnie ze skutki</w:t>
      </w:r>
      <w:r>
        <w:rPr>
          <w:rFonts w:cs="Times New Roman"/>
          <w:sz w:val="22"/>
          <w:szCs w:val="22"/>
          <w:lang/>
        </w:rPr>
        <w:t>em natychmiastowym z przyczyn niedotyczących Właściciela, jeżeli nie     dojdzie do podpisania umowy o dofinansowanie projektu o którym mowa w § 1. W przypadku wygaśnięcia umowy z tego powodu, Właścicielowi nie przysługują żadne roszczenia względem Gminy.</w:t>
      </w:r>
    </w:p>
    <w:p w14:paraId="049FAA6E" w14:textId="77777777" w:rsidR="00E632D8" w:rsidRDefault="00E32087">
      <w:pPr>
        <w:pStyle w:val="Standard"/>
        <w:numPr>
          <w:ilvl w:val="0"/>
          <w:numId w:val="7"/>
        </w:numPr>
        <w:ind w:left="284" w:hanging="284"/>
        <w:jc w:val="both"/>
        <w:rPr>
          <w:lang/>
        </w:rPr>
      </w:pPr>
      <w:r>
        <w:rPr>
          <w:rFonts w:cs="Times New Roman"/>
          <w:bCs/>
          <w:sz w:val="22"/>
          <w:szCs w:val="22"/>
          <w:lang/>
        </w:rPr>
        <w:lastRenderedPageBreak/>
        <w:t>Gmina może wypowiedzieć umowę ze skutkiem natychmiastowym z przyczyn dotyczących Właściciela, jeżeli: w sposób rażący nie wywiązuje się on z obowiązków nałożonych na niego w niniejszej umowie i w terminie określonym w pisemnym wezwaniu do usunięcia stwierd</w:t>
      </w:r>
      <w:r>
        <w:rPr>
          <w:rFonts w:cs="Times New Roman"/>
          <w:bCs/>
          <w:sz w:val="22"/>
          <w:szCs w:val="22"/>
          <w:lang/>
        </w:rPr>
        <w:t>zonych nieprawidłowości, nie usunął stwierdzonych nieprawidłowości.</w:t>
      </w:r>
    </w:p>
    <w:p w14:paraId="7C59E299" w14:textId="77777777" w:rsidR="00E632D8" w:rsidRDefault="00E32087">
      <w:pPr>
        <w:pStyle w:val="Standard"/>
        <w:numPr>
          <w:ilvl w:val="0"/>
          <w:numId w:val="7"/>
        </w:numPr>
        <w:ind w:left="284" w:hanging="284"/>
        <w:jc w:val="both"/>
        <w:rPr>
          <w:lang/>
        </w:rPr>
      </w:pPr>
      <w:r>
        <w:rPr>
          <w:sz w:val="22"/>
          <w:szCs w:val="22"/>
          <w:lang/>
        </w:rPr>
        <w:t>W przypadku rozwiązania umowy z powodów, o których mowa w § 7 ust. 2 Właściciel zobowiązuje się do sfinansowania w 100% kosztów poniesionych przez Gminę do dnia wypowiedzenia umowy, związa</w:t>
      </w:r>
      <w:r>
        <w:rPr>
          <w:sz w:val="22"/>
          <w:szCs w:val="22"/>
          <w:lang/>
        </w:rPr>
        <w:t>nych z objęciem budynku Właściciela projektem, o którym  mowa  w  § 1.</w:t>
      </w:r>
    </w:p>
    <w:p w14:paraId="1F5700F8" w14:textId="77777777" w:rsidR="00E632D8" w:rsidRDefault="00E32087">
      <w:pPr>
        <w:pStyle w:val="Standard"/>
        <w:numPr>
          <w:ilvl w:val="0"/>
          <w:numId w:val="7"/>
        </w:numPr>
        <w:ind w:left="284" w:hanging="284"/>
        <w:jc w:val="both"/>
        <w:rPr>
          <w:lang/>
        </w:rPr>
      </w:pPr>
      <w:r>
        <w:rPr>
          <w:rFonts w:cs="Times New Roman"/>
          <w:bCs/>
          <w:sz w:val="22"/>
          <w:szCs w:val="22"/>
          <w:lang/>
        </w:rPr>
        <w:t>W przypadku wypowiedzenia bądź odstąpienia</w:t>
      </w:r>
      <w:r>
        <w:rPr>
          <w:rFonts w:cs="Times New Roman"/>
          <w:bCs/>
          <w:color w:val="9BBB59" w:themeColor="accent3"/>
          <w:sz w:val="22"/>
          <w:szCs w:val="22"/>
          <w:lang/>
        </w:rPr>
        <w:t xml:space="preserve"> </w:t>
      </w:r>
      <w:r>
        <w:rPr>
          <w:rFonts w:cs="Times New Roman"/>
          <w:bCs/>
          <w:sz w:val="22"/>
          <w:szCs w:val="22"/>
          <w:lang/>
        </w:rPr>
        <w:t>od niniejszej umowy przez Właściciela, Właściciel zobowiązany jest do zwrotu</w:t>
      </w:r>
      <w:r>
        <w:rPr>
          <w:rFonts w:cs="Times New Roman"/>
          <w:sz w:val="22"/>
          <w:szCs w:val="22"/>
          <w:lang/>
        </w:rPr>
        <w:t xml:space="preserve"> 100% kosztów </w:t>
      </w:r>
      <w:r>
        <w:rPr>
          <w:sz w:val="22"/>
          <w:szCs w:val="22"/>
          <w:lang/>
        </w:rPr>
        <w:t>poniesionych</w:t>
      </w:r>
      <w:r>
        <w:rPr>
          <w:rFonts w:cs="Times New Roman"/>
          <w:sz w:val="22"/>
          <w:szCs w:val="22"/>
          <w:lang/>
        </w:rPr>
        <w:t xml:space="preserve"> przez Gminę do dnia wypowiedzenia lub o</w:t>
      </w:r>
      <w:r>
        <w:rPr>
          <w:rFonts w:cs="Times New Roman"/>
          <w:sz w:val="22"/>
          <w:szCs w:val="22"/>
          <w:lang/>
        </w:rPr>
        <w:t xml:space="preserve">dstąpienia, związanych z objęciem budynku Właściciela projektem, o którym  mowa  w  § 1,  </w:t>
      </w:r>
      <w:r>
        <w:rPr>
          <w:rFonts w:cs="Times New Roman"/>
          <w:bCs/>
          <w:sz w:val="22"/>
          <w:szCs w:val="22"/>
          <w:lang/>
        </w:rPr>
        <w:t>pomniejszonego o wpłaconą przez Właściciela do dnia rezygnacji kwotę wkładu własnego.</w:t>
      </w:r>
    </w:p>
    <w:p w14:paraId="67CCE775" w14:textId="77777777" w:rsidR="00E632D8" w:rsidRDefault="00E32087">
      <w:pPr>
        <w:pStyle w:val="Standard"/>
        <w:numPr>
          <w:ilvl w:val="0"/>
          <w:numId w:val="7"/>
        </w:numPr>
        <w:ind w:left="284" w:hanging="284"/>
        <w:jc w:val="both"/>
        <w:rPr>
          <w:lang/>
        </w:rPr>
      </w:pPr>
      <w:r>
        <w:rPr>
          <w:rFonts w:cs="Times New Roman"/>
          <w:sz w:val="22"/>
          <w:szCs w:val="22"/>
          <w:lang/>
        </w:rPr>
        <w:t xml:space="preserve"> Postanowienia § 7 ust. 4 mają zastosowanie w przypadku, zbycia nieruchomości, j</w:t>
      </w:r>
      <w:r>
        <w:rPr>
          <w:rFonts w:cs="Times New Roman"/>
          <w:sz w:val="22"/>
          <w:szCs w:val="22"/>
          <w:lang/>
        </w:rPr>
        <w:t xml:space="preserve">eśli nabywca lub następca prawny nie wstąpi w prawa strony niniejszej umowy. </w:t>
      </w:r>
    </w:p>
    <w:p w14:paraId="3AD86AA4" w14:textId="77777777" w:rsidR="00E632D8" w:rsidRDefault="00E632D8">
      <w:pPr>
        <w:spacing w:before="120"/>
        <w:jc w:val="both"/>
        <w:rPr>
          <w:rFonts w:eastAsia="Times New Roman"/>
          <w:sz w:val="22"/>
          <w:szCs w:val="22"/>
          <w:lang/>
        </w:rPr>
      </w:pPr>
    </w:p>
    <w:p w14:paraId="1B7FE814" w14:textId="77777777" w:rsidR="00E632D8" w:rsidRDefault="00E32087">
      <w:pPr>
        <w:pStyle w:val="Nagwek1"/>
        <w:keepNext/>
        <w:keepLines/>
        <w:numPr>
          <w:ilvl w:val="0"/>
          <w:numId w:val="0"/>
        </w:numPr>
        <w:spacing w:before="0" w:after="11" w:line="240" w:lineRule="auto"/>
        <w:ind w:left="4621"/>
      </w:pPr>
      <w:bookmarkStart w:id="2" w:name="bookmark33"/>
      <w:r>
        <w:rPr>
          <w:rStyle w:val="Nagwek1Odstpy1pt"/>
          <w:rFonts w:ascii="Times New Roman" w:hAnsi="Times New Roman" w:cs="Times New Roman"/>
          <w:b/>
          <w:bCs/>
          <w:sz w:val="22"/>
          <w:szCs w:val="22"/>
          <w:lang/>
        </w:rPr>
        <w:t>§ 8</w:t>
      </w:r>
      <w:bookmarkEnd w:id="2"/>
    </w:p>
    <w:p w14:paraId="14F6FA38" w14:textId="77777777" w:rsidR="00E632D8" w:rsidRDefault="00E32087">
      <w:pPr>
        <w:pStyle w:val="Nagwek2"/>
        <w:keepNext/>
        <w:keepLines/>
        <w:numPr>
          <w:ilvl w:val="0"/>
          <w:numId w:val="0"/>
        </w:numPr>
        <w:spacing w:after="0" w:line="240" w:lineRule="auto"/>
        <w:ind w:left="3839"/>
        <w:rPr>
          <w:lang/>
        </w:rPr>
      </w:pPr>
      <w:bookmarkStart w:id="3" w:name="bookmark42"/>
      <w:r>
        <w:rPr>
          <w:rFonts w:ascii="Times New Roman" w:hAnsi="Times New Roman" w:cs="Times New Roman"/>
          <w:i/>
          <w:sz w:val="22"/>
          <w:szCs w:val="22"/>
          <w:lang/>
        </w:rPr>
        <w:t>Postanowienia końcowe</w:t>
      </w:r>
      <w:bookmarkEnd w:id="3"/>
    </w:p>
    <w:p w14:paraId="61E9FD99" w14:textId="77777777" w:rsidR="00E632D8" w:rsidRDefault="00E32087">
      <w:pPr>
        <w:spacing w:before="120"/>
        <w:ind w:left="284" w:hanging="284"/>
        <w:jc w:val="both"/>
        <w:rPr>
          <w:lang/>
        </w:rPr>
      </w:pPr>
      <w:r>
        <w:rPr>
          <w:lang/>
        </w:rPr>
        <w:t xml:space="preserve">1. </w:t>
      </w:r>
      <w:r>
        <w:rPr>
          <w:sz w:val="22"/>
          <w:szCs w:val="22"/>
          <w:lang/>
        </w:rPr>
        <w:t xml:space="preserve">Właściciel wyraża zgodę na przetwarzanie jego danych osobowych dla potrzeb niezbędnych do realizacji przedmiotowego projektu, zgodnie z ustawą z </w:t>
      </w:r>
      <w:r>
        <w:rPr>
          <w:sz w:val="22"/>
          <w:szCs w:val="22"/>
          <w:lang/>
        </w:rPr>
        <w:t>dnia 29 sierpnia 1997 r. o ochronie danych osobowych oraz na zamieszczanie materiałów ilustrujących realizowany projekt, włącznie z fotografiami i nagraniami            w materiałach promocyjnych.</w:t>
      </w:r>
    </w:p>
    <w:p w14:paraId="68B2CCD1" w14:textId="77777777" w:rsidR="00E632D8" w:rsidRDefault="00E32087">
      <w:pPr>
        <w:ind w:left="284" w:hanging="284"/>
        <w:jc w:val="both"/>
        <w:rPr>
          <w:lang/>
        </w:rPr>
      </w:pPr>
      <w:r>
        <w:rPr>
          <w:sz w:val="22"/>
          <w:szCs w:val="22"/>
          <w:lang/>
        </w:rPr>
        <w:t xml:space="preserve">2. Wszelkie zmiany i uzupełnienia treści niniejszej umowy, </w:t>
      </w:r>
      <w:r>
        <w:rPr>
          <w:sz w:val="22"/>
          <w:szCs w:val="22"/>
          <w:lang/>
        </w:rPr>
        <w:t>wymagają aneksu sporządzonego w formie pisemnej pod rygorem nieważności.</w:t>
      </w:r>
    </w:p>
    <w:p w14:paraId="2E685FE5" w14:textId="77777777" w:rsidR="00E632D8" w:rsidRDefault="00E32087">
      <w:pPr>
        <w:ind w:left="284" w:hanging="284"/>
        <w:jc w:val="both"/>
        <w:rPr>
          <w:lang/>
        </w:rPr>
      </w:pPr>
      <w:r>
        <w:rPr>
          <w:sz w:val="22"/>
          <w:szCs w:val="22"/>
          <w:lang/>
        </w:rPr>
        <w:t>3. Wszelkie spory wynikłe na tle realizacji niniejszej umowy, rozstrzygać będzie sąd właściwy miejscowo dla siedziby Gminy.</w:t>
      </w:r>
    </w:p>
    <w:p w14:paraId="7533923B" w14:textId="77777777" w:rsidR="00E632D8" w:rsidRDefault="00E32087">
      <w:pPr>
        <w:ind w:left="284" w:hanging="284"/>
        <w:jc w:val="both"/>
        <w:rPr>
          <w:lang/>
        </w:rPr>
      </w:pPr>
      <w:r>
        <w:rPr>
          <w:sz w:val="22"/>
          <w:szCs w:val="22"/>
          <w:lang/>
        </w:rPr>
        <w:t xml:space="preserve">4. W sprawach nieuregulowanych niniejszą umową stosuje się </w:t>
      </w:r>
      <w:r>
        <w:rPr>
          <w:sz w:val="22"/>
          <w:szCs w:val="22"/>
          <w:lang/>
        </w:rPr>
        <w:t>przepisy Kodeksu Cywilnego.</w:t>
      </w:r>
    </w:p>
    <w:p w14:paraId="567DCA8F" w14:textId="77777777" w:rsidR="00E632D8" w:rsidRDefault="00E32087">
      <w:pPr>
        <w:ind w:left="284" w:hanging="284"/>
        <w:jc w:val="both"/>
        <w:rPr>
          <w:lang/>
        </w:rPr>
      </w:pPr>
      <w:r>
        <w:rPr>
          <w:sz w:val="22"/>
          <w:szCs w:val="22"/>
          <w:lang/>
        </w:rPr>
        <w:t>5. U</w:t>
      </w:r>
      <w:r>
        <w:rPr>
          <w:lang/>
        </w:rPr>
        <w:t>mowę sporządzono w dwóch jednobrzmiących egzemplarzach, po jednym dla Gminy i Właściciela.</w:t>
      </w:r>
    </w:p>
    <w:p w14:paraId="32D0A3CC" w14:textId="77777777" w:rsidR="00E632D8" w:rsidRDefault="00E632D8">
      <w:pPr>
        <w:pStyle w:val="Style3"/>
        <w:widowControl/>
        <w:tabs>
          <w:tab w:val="left" w:pos="5626"/>
        </w:tabs>
        <w:spacing w:before="48" w:line="240" w:lineRule="auto"/>
        <w:rPr>
          <w:i/>
          <w:sz w:val="22"/>
          <w:szCs w:val="22"/>
          <w:lang/>
        </w:rPr>
      </w:pPr>
    </w:p>
    <w:p w14:paraId="09288668" w14:textId="77777777" w:rsidR="00E632D8" w:rsidRDefault="00E32087">
      <w:pPr>
        <w:pStyle w:val="Style3"/>
        <w:widowControl/>
        <w:tabs>
          <w:tab w:val="left" w:pos="5626"/>
        </w:tabs>
        <w:spacing w:before="48" w:line="240" w:lineRule="auto"/>
        <w:jc w:val="center"/>
      </w:pPr>
      <w:r>
        <w:rPr>
          <w:rStyle w:val="FontStyle11"/>
          <w:i/>
          <w:sz w:val="22"/>
          <w:szCs w:val="22"/>
          <w:lang/>
        </w:rPr>
        <w:t xml:space="preserve">Właściciel                                                              </w:t>
      </w:r>
      <w:r>
        <w:rPr>
          <w:rStyle w:val="FontStyle11"/>
          <w:i/>
          <w:sz w:val="24"/>
          <w:szCs w:val="24"/>
          <w:lang/>
        </w:rPr>
        <w:t xml:space="preserve">                      </w:t>
      </w:r>
      <w:r>
        <w:rPr>
          <w:rStyle w:val="FontStyle11"/>
          <w:b w:val="0"/>
          <w:bCs w:val="0"/>
          <w:i/>
          <w:sz w:val="24"/>
          <w:szCs w:val="24"/>
          <w:lang/>
        </w:rPr>
        <w:tab/>
      </w:r>
      <w:r>
        <w:rPr>
          <w:rStyle w:val="FontStyle11"/>
          <w:i/>
          <w:sz w:val="24"/>
          <w:szCs w:val="24"/>
          <w:lang/>
        </w:rPr>
        <w:t>Gmina</w:t>
      </w:r>
    </w:p>
    <w:p w14:paraId="72B8E738" w14:textId="77777777" w:rsidR="00E632D8" w:rsidRDefault="00E632D8">
      <w:pPr>
        <w:spacing w:after="11"/>
        <w:ind w:left="4620"/>
        <w:rPr>
          <w:lang/>
        </w:rPr>
      </w:pPr>
    </w:p>
    <w:sectPr w:rsidR="00E632D8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851" w:right="1134" w:bottom="1134" w:left="1134" w:header="709" w:footer="709" w:gutter="0"/>
      <w:pgNumType w:start="1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F4647" w14:textId="77777777" w:rsidR="00E32087" w:rsidRDefault="00E32087">
      <w:r>
        <w:separator/>
      </w:r>
    </w:p>
  </w:endnote>
  <w:endnote w:type="continuationSeparator" w:id="0">
    <w:p w14:paraId="4ED7522A" w14:textId="77777777" w:rsidR="00E32087" w:rsidRDefault="00E32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40B3F" w14:textId="1C0E5F95" w:rsidR="00E632D8" w:rsidRDefault="00E32087">
    <w:pPr>
      <w:pStyle w:val="Stopka"/>
      <w:ind w:right="360"/>
    </w:pPr>
    <w:r>
      <w:rPr>
        <w:noProof/>
      </w:rPr>
      <w:pict w14:anchorId="30AE9637">
        <v:rect id="Ramka1" o:spid="_x0000_s1025" style="position:absolute;margin-left:-50.05pt;margin-top:.05pt;width:1.15pt;height:1.15pt;z-index:-50331647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" o:allowincell="f" filled="f" stroked="f" strokeweight="0">
          <v:textbox style="mso-fit-shape-to-text:t" inset="0,0,0,0">
            <w:txbxContent>
              <w:p w14:paraId="2CF06B7B" w14:textId="77777777" w:rsidR="00E632D8" w:rsidRDefault="00E32087">
                <w:pPr>
                  <w:pStyle w:val="Stopka"/>
                  <w:rPr>
                    <w:rStyle w:val="Numerstrony"/>
                  </w:rPr>
                </w:pPr>
                <w:r>
                  <w:rPr>
                    <w:rStyle w:val="Numerstrony"/>
                    <w:color w:val="000000"/>
                  </w:rPr>
                  <w:fldChar w:fldCharType="begin"/>
                </w:r>
                <w:r>
                  <w:rPr>
                    <w:rStyle w:val="Numerstrony"/>
                    <w:color w:val="000000"/>
                  </w:rPr>
                  <w:instrText xml:space="preserve"> PAGE </w:instrText>
                </w:r>
                <w:r>
                  <w:rPr>
                    <w:rStyle w:val="Numerstrony"/>
                    <w:color w:val="000000"/>
                  </w:rPr>
                  <w:fldChar w:fldCharType="separate"/>
                </w:r>
                <w:r>
                  <w:rPr>
                    <w:rStyle w:val="Numerstrony"/>
                    <w:color w:val="000000"/>
                  </w:rPr>
                  <w:t>0</w:t>
                </w:r>
                <w:r>
                  <w:rPr>
                    <w:rStyle w:val="Numerstrony"/>
                    <w:color w:val="000000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7BAF4" w14:textId="77777777" w:rsidR="00E632D8" w:rsidRDefault="00E32087">
    <w:pPr>
      <w:pStyle w:val="Stopka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5</w:t>
    </w:r>
    <w:r>
      <w:rPr>
        <w:sz w:val="20"/>
        <w:szCs w:val="20"/>
      </w:rPr>
      <w:fldChar w:fldCharType="end"/>
    </w:r>
  </w:p>
  <w:p w14:paraId="64BC08D7" w14:textId="77777777" w:rsidR="00E632D8" w:rsidRDefault="00E632D8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BD869" w14:textId="77777777" w:rsidR="00E632D8" w:rsidRDefault="00E32087">
    <w:pPr>
      <w:pStyle w:val="Stopka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5</w:t>
    </w:r>
    <w:r>
      <w:rPr>
        <w:sz w:val="20"/>
        <w:szCs w:val="20"/>
      </w:rPr>
      <w:fldChar w:fldCharType="end"/>
    </w:r>
  </w:p>
  <w:p w14:paraId="28A9F376" w14:textId="77777777" w:rsidR="00E632D8" w:rsidRDefault="00E632D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09480" w14:textId="77777777" w:rsidR="00E632D8" w:rsidRDefault="00E32087">
      <w:pPr>
        <w:rPr>
          <w:sz w:val="12"/>
        </w:rPr>
      </w:pPr>
      <w:r>
        <w:separator/>
      </w:r>
    </w:p>
  </w:footnote>
  <w:footnote w:type="continuationSeparator" w:id="0">
    <w:p w14:paraId="338D6721" w14:textId="77777777" w:rsidR="00E632D8" w:rsidRDefault="00E32087">
      <w:pPr>
        <w:rPr>
          <w:sz w:val="12"/>
        </w:rPr>
      </w:pPr>
      <w:r>
        <w:continuationSeparator/>
      </w:r>
    </w:p>
  </w:footnote>
  <w:footnote w:id="1">
    <w:p w14:paraId="44EF726C" w14:textId="77777777" w:rsidR="00E632D8" w:rsidRDefault="00E32087">
      <w:pPr>
        <w:pStyle w:val="Tekstprzypisudolnego"/>
      </w:pPr>
      <w:r>
        <w:rPr>
          <w:rStyle w:val="Znakiprzypiswdolnych"/>
        </w:rPr>
        <w:footnoteRef/>
      </w:r>
      <w:r>
        <w:t xml:space="preserve"> Szacowana kwota wkładu mieszkańca wynosi ok</w:t>
      </w:r>
      <w:r>
        <w:rPr>
          <w:b/>
          <w:bCs/>
        </w:rPr>
        <w:t>. …………... PLN</w:t>
      </w:r>
      <w:r>
        <w:t xml:space="preserve"> – kwota została skalkulowana na podstawie kosztów  zatwierdzonych w umowie o dofinansowanie ze środków europejskich. </w:t>
      </w:r>
    </w:p>
  </w:footnote>
  <w:footnote w:id="2">
    <w:p w14:paraId="31056F2E" w14:textId="5DD22999" w:rsidR="00E632D8" w:rsidRDefault="00E32087">
      <w:pPr>
        <w:pStyle w:val="Tekstprzypisudolnego"/>
      </w:pPr>
      <w:r>
        <w:rPr>
          <w:rStyle w:val="Znakiprzypiswdolnych"/>
        </w:rPr>
        <w:footnoteRef/>
      </w:r>
      <w:r>
        <w:t xml:space="preserve"> Przewiduje się aktualnie, że termin wpłaty będzie upływał </w:t>
      </w:r>
      <w:r>
        <w:rPr>
          <w:b/>
          <w:bCs/>
        </w:rPr>
        <w:t>30 września 2023</w:t>
      </w:r>
      <w:r>
        <w:rPr>
          <w:b/>
          <w:bCs/>
        </w:rPr>
        <w:t xml:space="preserve"> roku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8DBFE" w14:textId="77777777" w:rsidR="00E632D8" w:rsidRDefault="00E632D8">
    <w:pPr>
      <w:pStyle w:val="Nagwek"/>
      <w:jc w:val="center"/>
      <w:rPr>
        <w:rStyle w:val="Pogrubienie"/>
        <w:b w:val="0"/>
        <w:bCs w:val="0"/>
        <w:color w:val="0000FF"/>
      </w:rPr>
    </w:pPr>
  </w:p>
  <w:p w14:paraId="15AC8DF2" w14:textId="77777777" w:rsidR="00E632D8" w:rsidRDefault="00E632D8">
    <w:pPr>
      <w:tabs>
        <w:tab w:val="left" w:pos="29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B3441"/>
    <w:multiLevelType w:val="multilevel"/>
    <w:tmpl w:val="D5E8AD6C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  <w:rPr>
        <w:rFonts w:ascii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0" w:hanging="180"/>
      </w:pPr>
    </w:lvl>
  </w:abstractNum>
  <w:abstractNum w:abstractNumId="1" w15:restartNumberingAfterBreak="0">
    <w:nsid w:val="0F3F18A2"/>
    <w:multiLevelType w:val="multilevel"/>
    <w:tmpl w:val="7F1CCA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E5F6A67"/>
    <w:multiLevelType w:val="multilevel"/>
    <w:tmpl w:val="8D16EE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8F3766F"/>
    <w:multiLevelType w:val="multilevel"/>
    <w:tmpl w:val="89EEE09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88F4C62"/>
    <w:multiLevelType w:val="multilevel"/>
    <w:tmpl w:val="FFB2D2A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sz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50367E73"/>
    <w:multiLevelType w:val="multilevel"/>
    <w:tmpl w:val="91063D8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57A93112"/>
    <w:multiLevelType w:val="multilevel"/>
    <w:tmpl w:val="7856F2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58864789"/>
    <w:multiLevelType w:val="multilevel"/>
    <w:tmpl w:val="33F4667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num w:numId="1" w16cid:durableId="1639456561">
    <w:abstractNumId w:val="7"/>
  </w:num>
  <w:num w:numId="2" w16cid:durableId="1882471018">
    <w:abstractNumId w:val="3"/>
  </w:num>
  <w:num w:numId="3" w16cid:durableId="1516191390">
    <w:abstractNumId w:val="4"/>
  </w:num>
  <w:num w:numId="4" w16cid:durableId="1711620">
    <w:abstractNumId w:val="6"/>
  </w:num>
  <w:num w:numId="5" w16cid:durableId="305938603">
    <w:abstractNumId w:val="5"/>
  </w:num>
  <w:num w:numId="6" w16cid:durableId="2006742904">
    <w:abstractNumId w:val="1"/>
  </w:num>
  <w:num w:numId="7" w16cid:durableId="824007996">
    <w:abstractNumId w:val="0"/>
  </w:num>
  <w:num w:numId="8" w16cid:durableId="7195508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hdrShapeDefaults>
    <o:shapedefaults v:ext="edit" spidmax="102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32D8"/>
    <w:rsid w:val="00E32087"/>
    <w:rsid w:val="00E6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82AD12"/>
  <w15:docId w15:val="{D602B652-B61D-4EDA-B42B-0F643EE31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124F9"/>
    <w:pPr>
      <w:widowControl w:val="0"/>
    </w:pPr>
    <w:rPr>
      <w:rFonts w:eastAsia="Lucida Sans Unicode"/>
      <w:kern w:val="2"/>
      <w:sz w:val="24"/>
      <w:szCs w:val="24"/>
    </w:rPr>
  </w:style>
  <w:style w:type="paragraph" w:styleId="Nagwek20">
    <w:name w:val="heading 2"/>
    <w:basedOn w:val="Normalny"/>
    <w:next w:val="Normalny"/>
    <w:qFormat/>
    <w:rsid w:val="00CD446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CD44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  <w:rsid w:val="00C124F9"/>
  </w:style>
  <w:style w:type="character" w:customStyle="1" w:styleId="FontStyle11">
    <w:name w:val="Font Style11"/>
    <w:qFormat/>
    <w:rsid w:val="00C124F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qFormat/>
    <w:rsid w:val="00C124F9"/>
    <w:rPr>
      <w:rFonts w:ascii="Times New Roman" w:hAnsi="Times New Roman" w:cs="Times New Roman"/>
      <w:sz w:val="20"/>
      <w:szCs w:val="20"/>
    </w:rPr>
  </w:style>
  <w:style w:type="character" w:customStyle="1" w:styleId="WW8Num8z0">
    <w:name w:val="WW8Num8z0"/>
    <w:qFormat/>
    <w:rsid w:val="00C124F9"/>
    <w:rPr>
      <w:rFonts w:cs="Times New Roman"/>
      <w:b w:val="0"/>
      <w:i w:val="0"/>
    </w:rPr>
  </w:style>
  <w:style w:type="character" w:customStyle="1" w:styleId="WW8Num8z1">
    <w:name w:val="WW8Num8z1"/>
    <w:qFormat/>
    <w:rsid w:val="00C124F9"/>
    <w:rPr>
      <w:rFonts w:cs="Times New Roman"/>
    </w:rPr>
  </w:style>
  <w:style w:type="character" w:customStyle="1" w:styleId="WW8Num12z0">
    <w:name w:val="WW8Num12z0"/>
    <w:qFormat/>
    <w:rsid w:val="00C124F9"/>
    <w:rPr>
      <w:rFonts w:ascii="Times New Roman" w:eastAsia="Times New Roman" w:hAnsi="Times New Roman" w:cs="Times New Roman"/>
    </w:rPr>
  </w:style>
  <w:style w:type="character" w:customStyle="1" w:styleId="WW8Num12z1">
    <w:name w:val="WW8Num12z1"/>
    <w:qFormat/>
    <w:rsid w:val="00C124F9"/>
    <w:rPr>
      <w:rFonts w:cs="Times New Roman"/>
    </w:rPr>
  </w:style>
  <w:style w:type="character" w:customStyle="1" w:styleId="WW8Num11z0">
    <w:name w:val="WW8Num11z0"/>
    <w:qFormat/>
    <w:rsid w:val="00C124F9"/>
    <w:rPr>
      <w:rFonts w:cs="Times New Roman"/>
    </w:rPr>
  </w:style>
  <w:style w:type="character" w:customStyle="1" w:styleId="WW8Num11z2">
    <w:name w:val="WW8Num11z2"/>
    <w:qFormat/>
    <w:rsid w:val="00C124F9"/>
    <w:rPr>
      <w:rFonts w:cs="Times New Roman"/>
      <w:b w:val="0"/>
      <w:i w:val="0"/>
    </w:rPr>
  </w:style>
  <w:style w:type="character" w:customStyle="1" w:styleId="WW8Num21z0">
    <w:name w:val="WW8Num21z0"/>
    <w:qFormat/>
    <w:rsid w:val="00C124F9"/>
    <w:rPr>
      <w:rFonts w:cs="Times New Roman"/>
      <w:b w:val="0"/>
    </w:rPr>
  </w:style>
  <w:style w:type="character" w:customStyle="1" w:styleId="WW8Num21z1">
    <w:name w:val="WW8Num21z1"/>
    <w:qFormat/>
    <w:rsid w:val="00C124F9"/>
    <w:rPr>
      <w:rFonts w:cs="Times New Roman"/>
    </w:rPr>
  </w:style>
  <w:style w:type="character" w:customStyle="1" w:styleId="WW8Num13z0">
    <w:name w:val="WW8Num13z0"/>
    <w:qFormat/>
    <w:rsid w:val="00C124F9"/>
    <w:rPr>
      <w:rFonts w:ascii="Times New Roman" w:eastAsia="Times New Roman" w:hAnsi="Times New Roman" w:cs="Times New Roman"/>
    </w:rPr>
  </w:style>
  <w:style w:type="character" w:customStyle="1" w:styleId="WW8Num13z1">
    <w:name w:val="WW8Num13z1"/>
    <w:qFormat/>
    <w:rsid w:val="00C124F9"/>
    <w:rPr>
      <w:rFonts w:cs="Times New Roman"/>
    </w:rPr>
  </w:style>
  <w:style w:type="character" w:customStyle="1" w:styleId="WW8Num23z0">
    <w:name w:val="WW8Num23z0"/>
    <w:qFormat/>
    <w:rsid w:val="00C124F9"/>
    <w:rPr>
      <w:rFonts w:ascii="Times New Roman" w:hAnsi="Times New Roman" w:cs="Times New Roman"/>
      <w:b w:val="0"/>
    </w:rPr>
  </w:style>
  <w:style w:type="character" w:customStyle="1" w:styleId="WW8Num3z0">
    <w:name w:val="WW8Num3z0"/>
    <w:qFormat/>
    <w:rsid w:val="00C124F9"/>
    <w:rPr>
      <w:rFonts w:ascii="Times New Roman" w:hAnsi="Times New Roman" w:cs="Times New Roman"/>
    </w:rPr>
  </w:style>
  <w:style w:type="character" w:customStyle="1" w:styleId="WW8Num17z0">
    <w:name w:val="WW8Num17z0"/>
    <w:qFormat/>
    <w:rsid w:val="00C124F9"/>
    <w:rPr>
      <w:rFonts w:ascii="Times New Roman" w:hAnsi="Times New Roman" w:cs="Times New Roman"/>
    </w:rPr>
  </w:style>
  <w:style w:type="character" w:customStyle="1" w:styleId="WW8Num22z0">
    <w:name w:val="WW8Num22z0"/>
    <w:qFormat/>
    <w:rsid w:val="00C124F9"/>
    <w:rPr>
      <w:rFonts w:cs="Times New Roman"/>
      <w:b w:val="0"/>
    </w:rPr>
  </w:style>
  <w:style w:type="character" w:customStyle="1" w:styleId="WW8Num22z1">
    <w:name w:val="WW8Num22z1"/>
    <w:qFormat/>
    <w:rsid w:val="00C124F9"/>
    <w:rPr>
      <w:rFonts w:cs="Times New Roman"/>
    </w:rPr>
  </w:style>
  <w:style w:type="character" w:customStyle="1" w:styleId="WW8Num7z0">
    <w:name w:val="WW8Num7z0"/>
    <w:qFormat/>
    <w:rsid w:val="00C124F9"/>
    <w:rPr>
      <w:rFonts w:cs="Times New Roman"/>
    </w:rPr>
  </w:style>
  <w:style w:type="character" w:customStyle="1" w:styleId="WW8Num15z0">
    <w:name w:val="WW8Num15z0"/>
    <w:qFormat/>
    <w:rsid w:val="00C124F9"/>
    <w:rPr>
      <w:rFonts w:cs="Times New Roman"/>
    </w:rPr>
  </w:style>
  <w:style w:type="character" w:customStyle="1" w:styleId="Domylnaczcionkaakapitu2">
    <w:name w:val="Domyślna czcionka akapitu2"/>
    <w:qFormat/>
    <w:rsid w:val="00C124F9"/>
  </w:style>
  <w:style w:type="character" w:customStyle="1" w:styleId="Teksttreci">
    <w:name w:val="Tekst treści_"/>
    <w:qFormat/>
    <w:rsid w:val="00C124F9"/>
    <w:rPr>
      <w:rFonts w:ascii="Batang" w:eastAsia="Batang" w:hAnsi="Batang" w:cs="Batang"/>
      <w:spacing w:val="0"/>
      <w:sz w:val="20"/>
      <w:szCs w:val="20"/>
    </w:rPr>
  </w:style>
  <w:style w:type="character" w:customStyle="1" w:styleId="TeksttreciPogrubienie">
    <w:name w:val="Tekst treści + Pogrubienie"/>
    <w:qFormat/>
    <w:rsid w:val="00C124F9"/>
    <w:rPr>
      <w:rFonts w:ascii="Batang" w:eastAsia="Batang" w:hAnsi="Batang" w:cs="Batang"/>
      <w:b/>
      <w:bCs/>
      <w:spacing w:val="0"/>
      <w:sz w:val="20"/>
      <w:szCs w:val="20"/>
    </w:rPr>
  </w:style>
  <w:style w:type="character" w:customStyle="1" w:styleId="Nagwek10">
    <w:name w:val="Nagłówek #1_"/>
    <w:qFormat/>
    <w:rsid w:val="00C124F9"/>
    <w:rPr>
      <w:rFonts w:ascii="Batang" w:eastAsia="Batang" w:hAnsi="Batang" w:cs="Batang"/>
      <w:spacing w:val="0"/>
      <w:sz w:val="20"/>
      <w:szCs w:val="20"/>
    </w:rPr>
  </w:style>
  <w:style w:type="character" w:customStyle="1" w:styleId="Nagwek11">
    <w:name w:val="Nagłówek #1"/>
    <w:basedOn w:val="Nagwek10"/>
    <w:qFormat/>
    <w:rsid w:val="00C124F9"/>
    <w:rPr>
      <w:rFonts w:ascii="Batang" w:eastAsia="Batang" w:hAnsi="Batang" w:cs="Batang"/>
      <w:spacing w:val="0"/>
      <w:sz w:val="20"/>
      <w:szCs w:val="20"/>
    </w:rPr>
  </w:style>
  <w:style w:type="character" w:customStyle="1" w:styleId="Nagwek1Odstpy1pt">
    <w:name w:val="Nagłówek #1 + Odstępy 1 pt"/>
    <w:qFormat/>
    <w:rsid w:val="00C124F9"/>
    <w:rPr>
      <w:rFonts w:ascii="Batang" w:eastAsia="Batang" w:hAnsi="Batang" w:cs="Batang"/>
      <w:spacing w:val="20"/>
      <w:sz w:val="20"/>
      <w:szCs w:val="20"/>
    </w:rPr>
  </w:style>
  <w:style w:type="character" w:customStyle="1" w:styleId="NagwekZnak">
    <w:name w:val="Nagłówek Znak"/>
    <w:link w:val="Nagwek"/>
    <w:uiPriority w:val="99"/>
    <w:qFormat/>
    <w:rsid w:val="00E02837"/>
    <w:rPr>
      <w:rFonts w:eastAsia="Lucida Sans Unicode"/>
      <w:kern w:val="2"/>
      <w:sz w:val="24"/>
      <w:szCs w:val="24"/>
      <w:lang w:val="pl-PL" w:bidi="ar-SA"/>
    </w:rPr>
  </w:style>
  <w:style w:type="character" w:styleId="Numerstrony">
    <w:name w:val="page number"/>
    <w:basedOn w:val="Domylnaczcionkaakapitu"/>
    <w:qFormat/>
    <w:rsid w:val="006B2398"/>
  </w:style>
  <w:style w:type="character" w:customStyle="1" w:styleId="czeinternetowe">
    <w:name w:val="Łącze internetowe"/>
    <w:rsid w:val="00117FC3"/>
    <w:rPr>
      <w:color w:val="0000FF"/>
      <w:u w:val="single"/>
    </w:rPr>
  </w:style>
  <w:style w:type="character" w:customStyle="1" w:styleId="StopkaZnak">
    <w:name w:val="Stopka Znak"/>
    <w:link w:val="Stopka"/>
    <w:uiPriority w:val="99"/>
    <w:qFormat/>
    <w:rsid w:val="00180500"/>
    <w:rPr>
      <w:rFonts w:eastAsia="Lucida Sans Unicode"/>
      <w:kern w:val="2"/>
      <w:sz w:val="24"/>
      <w:szCs w:val="24"/>
    </w:rPr>
  </w:style>
  <w:style w:type="character" w:customStyle="1" w:styleId="Odwiedzoneczeinternetowe">
    <w:name w:val="Odwiedzone łącze internetowe"/>
    <w:rsid w:val="006A260A"/>
    <w:rPr>
      <w:color w:val="800080"/>
      <w:u w:val="single"/>
    </w:rPr>
  </w:style>
  <w:style w:type="character" w:customStyle="1" w:styleId="TekstdymkaZnak">
    <w:name w:val="Tekst dymka Znak"/>
    <w:link w:val="Tekstdymka"/>
    <w:qFormat/>
    <w:rsid w:val="00B13D3F"/>
    <w:rPr>
      <w:rFonts w:ascii="Tahoma" w:eastAsia="Lucida Sans Unicode" w:hAnsi="Tahoma" w:cs="Tahoma"/>
      <w:kern w:val="2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DE3AFD"/>
    <w:rPr>
      <w:b/>
      <w:bCs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B4789C"/>
    <w:rPr>
      <w:rFonts w:eastAsia="Lucida Sans Unicode"/>
      <w:kern w:val="2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semiHidden/>
    <w:unhideWhenUsed/>
    <w:qFormat/>
    <w:rsid w:val="00B4789C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rsid w:val="00AB351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C124F9"/>
    <w:pPr>
      <w:spacing w:after="120"/>
    </w:pPr>
  </w:style>
  <w:style w:type="paragraph" w:styleId="Lista">
    <w:name w:val="List"/>
    <w:basedOn w:val="Tekstpodstawowy"/>
    <w:semiHidden/>
    <w:rsid w:val="00C124F9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C124F9"/>
    <w:pPr>
      <w:suppressLineNumbers/>
    </w:pPr>
    <w:rPr>
      <w:rFonts w:cs="Tahoma"/>
    </w:rPr>
  </w:style>
  <w:style w:type="paragraph" w:customStyle="1" w:styleId="Nagwek12">
    <w:name w:val="Nagłówek1"/>
    <w:basedOn w:val="Normalny"/>
    <w:next w:val="Tekstpodstawowy"/>
    <w:qFormat/>
    <w:rsid w:val="00C124F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C124F9"/>
    <w:pPr>
      <w:suppressLineNumbers/>
      <w:spacing w:before="120" w:after="120"/>
    </w:pPr>
    <w:rPr>
      <w:rFonts w:cs="Tahoma"/>
      <w:i/>
      <w:iCs/>
    </w:rPr>
  </w:style>
  <w:style w:type="paragraph" w:customStyle="1" w:styleId="Style3">
    <w:name w:val="Style3"/>
    <w:basedOn w:val="Normalny"/>
    <w:qFormat/>
    <w:rsid w:val="00C124F9"/>
    <w:pPr>
      <w:spacing w:line="250" w:lineRule="exact"/>
      <w:jc w:val="both"/>
    </w:pPr>
  </w:style>
  <w:style w:type="paragraph" w:customStyle="1" w:styleId="Style6">
    <w:name w:val="Style6"/>
    <w:basedOn w:val="Normalny"/>
    <w:qFormat/>
    <w:rsid w:val="00C124F9"/>
    <w:pPr>
      <w:jc w:val="both"/>
    </w:pPr>
  </w:style>
  <w:style w:type="paragraph" w:customStyle="1" w:styleId="Style5">
    <w:name w:val="Style5"/>
    <w:basedOn w:val="Normalny"/>
    <w:qFormat/>
    <w:rsid w:val="00C124F9"/>
    <w:pPr>
      <w:spacing w:line="312" w:lineRule="exact"/>
      <w:ind w:firstLine="235"/>
    </w:pPr>
  </w:style>
  <w:style w:type="paragraph" w:customStyle="1" w:styleId="Style1">
    <w:name w:val="Style1"/>
    <w:basedOn w:val="Normalny"/>
    <w:qFormat/>
    <w:rsid w:val="00C124F9"/>
    <w:pPr>
      <w:spacing w:line="250" w:lineRule="exact"/>
      <w:jc w:val="both"/>
    </w:pPr>
  </w:style>
  <w:style w:type="paragraph" w:customStyle="1" w:styleId="Style4">
    <w:name w:val="Style4"/>
    <w:basedOn w:val="Normalny"/>
    <w:qFormat/>
    <w:rsid w:val="00C124F9"/>
    <w:pPr>
      <w:spacing w:line="254" w:lineRule="exact"/>
      <w:ind w:hanging="350"/>
      <w:jc w:val="both"/>
    </w:pPr>
  </w:style>
  <w:style w:type="paragraph" w:customStyle="1" w:styleId="Style2">
    <w:name w:val="Style2"/>
    <w:basedOn w:val="Normalny"/>
    <w:qFormat/>
    <w:rsid w:val="00C124F9"/>
    <w:pPr>
      <w:spacing w:line="253" w:lineRule="exact"/>
      <w:ind w:hanging="350"/>
      <w:jc w:val="both"/>
    </w:pPr>
  </w:style>
  <w:style w:type="paragraph" w:customStyle="1" w:styleId="Teksttreci0">
    <w:name w:val="Tekst treści"/>
    <w:basedOn w:val="Normalny"/>
    <w:next w:val="Normalny"/>
    <w:qFormat/>
    <w:rsid w:val="00C124F9"/>
    <w:pPr>
      <w:spacing w:before="900" w:line="269" w:lineRule="exact"/>
      <w:ind w:hanging="320"/>
      <w:jc w:val="both"/>
    </w:pPr>
    <w:rPr>
      <w:rFonts w:ascii="Batang" w:eastAsia="Batang" w:hAnsi="Batang" w:cs="Batang"/>
      <w:sz w:val="20"/>
      <w:szCs w:val="20"/>
    </w:rPr>
  </w:style>
  <w:style w:type="paragraph" w:customStyle="1" w:styleId="Teksttreci3">
    <w:name w:val="Tekst treści (3)"/>
    <w:basedOn w:val="Normalny"/>
    <w:next w:val="Normalny"/>
    <w:qFormat/>
    <w:rsid w:val="00C124F9"/>
    <w:pPr>
      <w:spacing w:line="0" w:lineRule="atLeast"/>
    </w:pPr>
    <w:rPr>
      <w:rFonts w:eastAsia="Times New Roman"/>
      <w:b/>
      <w:bCs/>
      <w:sz w:val="21"/>
      <w:szCs w:val="21"/>
    </w:rPr>
  </w:style>
  <w:style w:type="paragraph" w:customStyle="1" w:styleId="Nagwek1">
    <w:name w:val="Nagłówek #1"/>
    <w:basedOn w:val="Normalny"/>
    <w:next w:val="Normalny"/>
    <w:qFormat/>
    <w:rsid w:val="00C124F9"/>
    <w:pPr>
      <w:numPr>
        <w:numId w:val="3"/>
      </w:numPr>
      <w:spacing w:before="240" w:line="269" w:lineRule="exact"/>
      <w:ind w:left="0" w:firstLine="0"/>
      <w:outlineLvl w:val="0"/>
    </w:pPr>
    <w:rPr>
      <w:rFonts w:ascii="Batang" w:eastAsia="Batang" w:hAnsi="Batang" w:cs="Batang"/>
      <w:sz w:val="20"/>
      <w:szCs w:val="20"/>
    </w:rPr>
  </w:style>
  <w:style w:type="paragraph" w:customStyle="1" w:styleId="Nagwek2">
    <w:name w:val="Nagłówek #2"/>
    <w:basedOn w:val="Normalny"/>
    <w:next w:val="Normalny"/>
    <w:qFormat/>
    <w:rsid w:val="00C124F9"/>
    <w:pPr>
      <w:numPr>
        <w:ilvl w:val="1"/>
        <w:numId w:val="3"/>
      </w:numPr>
      <w:spacing w:after="900" w:line="0" w:lineRule="atLeast"/>
      <w:ind w:left="0" w:hanging="320"/>
      <w:outlineLvl w:val="1"/>
    </w:pPr>
    <w:rPr>
      <w:rFonts w:ascii="Batang" w:eastAsia="Batang" w:hAnsi="Batang" w:cs="Batang"/>
      <w:b/>
      <w:bCs/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AB351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557BA0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B6339E"/>
    <w:pPr>
      <w:widowControl/>
      <w:suppressAutoHyphens w:val="0"/>
      <w:spacing w:beforeAutospacing="1" w:after="119"/>
    </w:pPr>
    <w:rPr>
      <w:rFonts w:eastAsia="Times New Roman"/>
      <w:kern w:val="0"/>
    </w:rPr>
  </w:style>
  <w:style w:type="paragraph" w:styleId="Tekstdymka">
    <w:name w:val="Balloon Text"/>
    <w:basedOn w:val="Normalny"/>
    <w:link w:val="TekstdymkaZnak"/>
    <w:qFormat/>
    <w:rsid w:val="00B13D3F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931901"/>
    <w:pPr>
      <w:widowControl w:val="0"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styleId="Poprawka">
    <w:name w:val="Revision"/>
    <w:uiPriority w:val="99"/>
    <w:semiHidden/>
    <w:qFormat/>
    <w:rsid w:val="00DE3AFD"/>
    <w:rPr>
      <w:rFonts w:eastAsia="Lucida Sans Unicode"/>
      <w:kern w:val="2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B4789C"/>
    <w:rPr>
      <w:sz w:val="20"/>
      <w:szCs w:val="20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012D7-8EE0-435F-B777-0E56A2F18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5</Pages>
  <Words>2380</Words>
  <Characters>14284</Characters>
  <Application>Microsoft Office Word</Application>
  <DocSecurity>0</DocSecurity>
  <Lines>119</Lines>
  <Paragraphs>33</Paragraphs>
  <ScaleCrop>false</ScaleCrop>
  <Company>Hewlett-Packard Company</Company>
  <LinksUpToDate>false</LinksUpToDate>
  <CharactersWithSpaces>16631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użyczenia Nr</dc:title>
  <dc:subject/>
  <dc:creator>URZĄD MIEJSKI W PRUSZKOWIE</dc:creator>
  <dc:description/>
  <cp:lastModifiedBy>Paulina Szotkowska</cp:lastModifiedBy>
  <cp:revision>90</cp:revision>
  <cp:lastPrinted>2022-08-25T07:16:00Z</cp:lastPrinted>
  <dcterms:created xsi:type="dcterms:W3CDTF">2022-06-15T06:45:00Z</dcterms:created>
  <dcterms:modified xsi:type="dcterms:W3CDTF">2023-09-04T07:09:00Z</dcterms:modified>
  <dc:language>pl-PL</dc:language>
</cp:coreProperties>
</file>